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EF" w:rsidRPr="00117546" w:rsidRDefault="00827991" w:rsidP="00117546">
      <w:pPr>
        <w:spacing w:after="0"/>
        <w:jc w:val="center"/>
        <w:rPr>
          <w:rFonts w:ascii="Nikosh" w:hAnsi="Nikosh" w:cs="Nikosh"/>
          <w:b/>
          <w:bCs/>
          <w:szCs w:val="22"/>
          <w:u w:val="single"/>
        </w:rPr>
      </w:pPr>
      <w:r w:rsidRPr="00117546">
        <w:rPr>
          <w:rFonts w:ascii="Nikosh" w:hAnsi="Nikosh" w:cs="Nikosh"/>
          <w:b/>
          <w:szCs w:val="22"/>
          <w:u w:val="single"/>
          <w:cs/>
          <w:lang w:bidi="bn-IN"/>
        </w:rPr>
        <w:t>বা</w:t>
      </w:r>
      <w:r w:rsidRPr="00117546">
        <w:rPr>
          <w:rFonts w:ascii="Nikosh" w:hAnsi="Nikosh" w:cs="Nikosh" w:hint="cs"/>
          <w:b/>
          <w:szCs w:val="22"/>
          <w:u w:val="single"/>
          <w:cs/>
        </w:rPr>
        <w:t xml:space="preserve">ংলাদেশ পরমাণু শক্তি নিয়ন্ত্রণ কর্তৃপক্ষের </w:t>
      </w:r>
      <w:r w:rsidR="002D4CEF" w:rsidRPr="00117546">
        <w:rPr>
          <w:rFonts w:ascii="Nikosh" w:hAnsi="Nikosh" w:cs="Nikosh" w:hint="cs"/>
          <w:b/>
          <w:bCs/>
          <w:szCs w:val="22"/>
          <w:u w:val="single"/>
          <w:cs/>
        </w:rPr>
        <w:t>২০১</w:t>
      </w:r>
      <w:r w:rsidR="002D4CEF" w:rsidRPr="00117546">
        <w:rPr>
          <w:rFonts w:ascii="Nikosh" w:hAnsi="Nikosh" w:cs="Nikosh"/>
          <w:b/>
          <w:bCs/>
          <w:szCs w:val="22"/>
          <w:u w:val="single"/>
          <w:cs/>
        </w:rPr>
        <w:t>৬</w:t>
      </w:r>
      <w:r w:rsidR="002D4CEF" w:rsidRPr="00117546">
        <w:rPr>
          <w:rFonts w:ascii="Nikosh" w:hAnsi="Nikosh" w:cs="Nikosh" w:hint="cs"/>
          <w:b/>
          <w:bCs/>
          <w:szCs w:val="22"/>
          <w:u w:val="single"/>
          <w:cs/>
        </w:rPr>
        <w:t>-২০১</w:t>
      </w:r>
      <w:r w:rsidR="002D4CEF" w:rsidRPr="00117546">
        <w:rPr>
          <w:rFonts w:ascii="Nikosh" w:hAnsi="Nikosh" w:cs="Nikosh"/>
          <w:b/>
          <w:bCs/>
          <w:szCs w:val="22"/>
          <w:u w:val="single"/>
          <w:cs/>
        </w:rPr>
        <w:t>৭</w:t>
      </w:r>
      <w:r w:rsidR="007D5312" w:rsidRPr="00117546">
        <w:rPr>
          <w:rFonts w:ascii="Nikosh" w:hAnsi="Nikosh" w:cs="Nikosh"/>
          <w:b/>
          <w:bCs/>
          <w:szCs w:val="22"/>
          <w:u w:val="single"/>
          <w:cs/>
        </w:rPr>
        <w:t xml:space="preserve"> </w:t>
      </w:r>
      <w:r w:rsidR="00C5087A" w:rsidRPr="00117546">
        <w:rPr>
          <w:rFonts w:ascii="Nikosh" w:hAnsi="Nikosh" w:cs="Nikosh"/>
          <w:b/>
          <w:bCs/>
          <w:szCs w:val="22"/>
          <w:u w:val="single"/>
          <w:cs/>
          <w:lang w:bidi="bn-IN"/>
        </w:rPr>
        <w:t>অর্থবছরে</w:t>
      </w:r>
      <w:r w:rsidR="00C5087A" w:rsidRPr="00117546">
        <w:rPr>
          <w:rFonts w:ascii="Nikosh" w:hAnsi="Nikosh" w:cs="Nikosh" w:hint="cs"/>
          <w:b/>
          <w:bCs/>
          <w:szCs w:val="22"/>
          <w:u w:val="single"/>
          <w:cs/>
          <w:lang w:bidi="bn-IN"/>
        </w:rPr>
        <w:t>র</w:t>
      </w:r>
      <w:r w:rsidR="007D5312" w:rsidRPr="00117546">
        <w:rPr>
          <w:rFonts w:ascii="Nikosh" w:hAnsi="Nikosh" w:cs="Nikosh"/>
          <w:b/>
          <w:bCs/>
          <w:szCs w:val="22"/>
          <w:u w:val="single"/>
          <w:cs/>
          <w:lang w:bidi="bn-IN"/>
        </w:rPr>
        <w:t xml:space="preserve"> </w:t>
      </w:r>
      <w:r w:rsidR="002D4CEF" w:rsidRPr="00117546">
        <w:rPr>
          <w:rFonts w:ascii="Nikosh" w:hAnsi="Nikosh" w:cs="Nikosh" w:hint="cs"/>
          <w:b/>
          <w:bCs/>
          <w:szCs w:val="22"/>
          <w:u w:val="single"/>
          <w:cs/>
        </w:rPr>
        <w:t xml:space="preserve">বার্ষিক কর্মসম্পাদন </w:t>
      </w:r>
      <w:r w:rsidR="00205B52" w:rsidRPr="00117546">
        <w:rPr>
          <w:rFonts w:ascii="Nikosh" w:hAnsi="Nikosh" w:cs="Nikosh"/>
          <w:b/>
          <w:bCs/>
          <w:szCs w:val="22"/>
          <w:u w:val="single"/>
          <w:cs/>
        </w:rPr>
        <w:t>চুক্তি</w:t>
      </w:r>
      <w:r w:rsidR="00C21A32" w:rsidRPr="00117546">
        <w:rPr>
          <w:rFonts w:ascii="Nikosh" w:hAnsi="Nikosh" w:cs="Nikosh" w:hint="cs"/>
          <w:b/>
          <w:bCs/>
          <w:szCs w:val="22"/>
          <w:u w:val="single"/>
          <w:cs/>
        </w:rPr>
        <w:t>র</w:t>
      </w:r>
      <w:r w:rsidR="00205B52" w:rsidRPr="00117546">
        <w:rPr>
          <w:rFonts w:ascii="Nikosh" w:hAnsi="Nikosh" w:cs="Nikosh"/>
          <w:b/>
          <w:bCs/>
          <w:szCs w:val="22"/>
          <w:u w:val="single"/>
          <w:cs/>
        </w:rPr>
        <w:t xml:space="preserve"> </w:t>
      </w:r>
      <w:r w:rsidR="002D4CEF" w:rsidRPr="00117546">
        <w:rPr>
          <w:rFonts w:ascii="Nikosh" w:hAnsi="Nikosh" w:cs="Nikosh" w:hint="cs"/>
          <w:b/>
          <w:bCs/>
          <w:szCs w:val="22"/>
          <w:u w:val="single"/>
          <w:cs/>
        </w:rPr>
        <w:t>মূল্যায়ন প্রতিবেদন</w:t>
      </w:r>
    </w:p>
    <w:p w:rsidR="002D4CEF" w:rsidRPr="00117546" w:rsidRDefault="006266EC" w:rsidP="00117546">
      <w:pPr>
        <w:tabs>
          <w:tab w:val="left" w:pos="1699"/>
          <w:tab w:val="center" w:pos="6480"/>
        </w:tabs>
        <w:spacing w:after="0"/>
        <w:rPr>
          <w:rFonts w:ascii="Nikosh" w:hAnsi="Nikosh" w:cs="Nikosh"/>
          <w:szCs w:val="22"/>
          <w:u w:val="single"/>
        </w:rPr>
      </w:pPr>
      <w:r w:rsidRPr="00117546">
        <w:rPr>
          <w:rFonts w:ascii="Nikosh" w:hAnsi="Nikosh" w:cs="Nikosh"/>
          <w:szCs w:val="22"/>
          <w:cs/>
          <w:lang w:bidi="bn-IN"/>
        </w:rPr>
        <w:tab/>
      </w:r>
      <w:r w:rsidRPr="00117546">
        <w:rPr>
          <w:rFonts w:ascii="Nikosh" w:hAnsi="Nikosh" w:cs="Nikosh"/>
          <w:szCs w:val="22"/>
          <w:cs/>
          <w:lang w:bidi="bn-IN"/>
        </w:rPr>
        <w:tab/>
      </w:r>
      <w:r w:rsidR="002D4CEF" w:rsidRPr="00117546">
        <w:rPr>
          <w:rFonts w:ascii="Nikosh" w:hAnsi="Nikosh" w:cs="Nikosh"/>
          <w:szCs w:val="22"/>
          <w:cs/>
          <w:lang w:bidi="bn-IN"/>
        </w:rPr>
        <w:t>কৌশলগত উদ্দেশ্য</w:t>
      </w:r>
    </w:p>
    <w:tbl>
      <w:tblPr>
        <w:tblStyle w:val="TableGrid"/>
        <w:tblW w:w="138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170"/>
        <w:gridCol w:w="1620"/>
        <w:gridCol w:w="1710"/>
        <w:gridCol w:w="810"/>
        <w:gridCol w:w="1260"/>
        <w:gridCol w:w="8"/>
        <w:gridCol w:w="892"/>
        <w:gridCol w:w="810"/>
        <w:gridCol w:w="630"/>
        <w:gridCol w:w="810"/>
        <w:gridCol w:w="810"/>
        <w:gridCol w:w="17"/>
        <w:gridCol w:w="1153"/>
        <w:gridCol w:w="9"/>
        <w:gridCol w:w="1065"/>
        <w:gridCol w:w="6"/>
        <w:gridCol w:w="1080"/>
      </w:tblGrid>
      <w:tr w:rsidR="0054473B" w:rsidRPr="00117546" w:rsidTr="0054473B">
        <w:trPr>
          <w:trHeight w:val="481"/>
        </w:trPr>
        <w:tc>
          <w:tcPr>
            <w:tcW w:w="1170" w:type="dxa"/>
            <w:shd w:val="clear" w:color="auto" w:fill="C6D9F1" w:themeFill="text2" w:themeFillTint="33"/>
          </w:tcPr>
          <w:p w:rsidR="0054473B" w:rsidRPr="00117546" w:rsidRDefault="0054473B" w:rsidP="001E3330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কলাম</w:t>
            </w:r>
            <w:r w:rsidRPr="00117546">
              <w:rPr>
                <w:rFonts w:ascii="Nikosh" w:hAnsi="Nikosh" w:cs="Nikosh"/>
                <w:b/>
                <w:bCs/>
                <w:szCs w:val="22"/>
                <w:lang w:bidi="bn-IN"/>
              </w:rPr>
              <w:t>-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১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:rsidR="0054473B" w:rsidRPr="00117546" w:rsidRDefault="0054473B" w:rsidP="001E3330">
            <w:pPr>
              <w:jc w:val="center"/>
              <w:rPr>
                <w:szCs w:val="22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কলাম</w:t>
            </w:r>
            <w:r w:rsidRPr="00117546">
              <w:rPr>
                <w:rFonts w:ascii="Nikosh" w:hAnsi="Nikosh" w:cs="Nikosh"/>
                <w:b/>
                <w:bCs/>
                <w:szCs w:val="22"/>
                <w:lang w:bidi="bn-IN"/>
              </w:rPr>
              <w:t>-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২</w:t>
            </w:r>
          </w:p>
        </w:tc>
        <w:tc>
          <w:tcPr>
            <w:tcW w:w="2520" w:type="dxa"/>
            <w:gridSpan w:val="2"/>
            <w:shd w:val="clear" w:color="auto" w:fill="C6D9F1" w:themeFill="text2" w:themeFillTint="33"/>
          </w:tcPr>
          <w:p w:rsidR="0054473B" w:rsidRPr="00117546" w:rsidRDefault="0054473B" w:rsidP="001E3330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কলাম</w:t>
            </w:r>
            <w:r w:rsidRPr="00117546">
              <w:rPr>
                <w:rFonts w:ascii="Nikosh" w:hAnsi="Nikosh" w:cs="Nikosh"/>
                <w:b/>
                <w:bCs/>
                <w:szCs w:val="22"/>
                <w:lang w:bidi="bn-IN"/>
              </w:rPr>
              <w:t>-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৩</w:t>
            </w:r>
          </w:p>
        </w:tc>
        <w:tc>
          <w:tcPr>
            <w:tcW w:w="1268" w:type="dxa"/>
            <w:gridSpan w:val="2"/>
            <w:shd w:val="clear" w:color="auto" w:fill="C6D9F1" w:themeFill="text2" w:themeFillTint="33"/>
          </w:tcPr>
          <w:p w:rsidR="0054473B" w:rsidRPr="00117546" w:rsidRDefault="0054473B" w:rsidP="001E3330">
            <w:pPr>
              <w:jc w:val="center"/>
              <w:rPr>
                <w:szCs w:val="22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কলাম</w:t>
            </w:r>
            <w:r w:rsidRPr="00117546">
              <w:rPr>
                <w:rFonts w:ascii="Nikosh" w:hAnsi="Nikosh" w:cs="Nikosh"/>
                <w:b/>
                <w:bCs/>
                <w:szCs w:val="22"/>
                <w:lang w:bidi="bn-IN"/>
              </w:rPr>
              <w:t>-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৪</w:t>
            </w:r>
          </w:p>
        </w:tc>
        <w:tc>
          <w:tcPr>
            <w:tcW w:w="3969" w:type="dxa"/>
            <w:gridSpan w:val="6"/>
            <w:shd w:val="clear" w:color="auto" w:fill="DDD9C3" w:themeFill="background2" w:themeFillShade="E6"/>
          </w:tcPr>
          <w:p w:rsidR="0054473B" w:rsidRPr="00117546" w:rsidRDefault="0054473B" w:rsidP="001E3330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কলাম</w:t>
            </w:r>
            <w:r w:rsidRPr="00117546">
              <w:rPr>
                <w:rFonts w:ascii="Nikosh" w:hAnsi="Nikosh" w:cs="Nikosh"/>
                <w:b/>
                <w:bCs/>
                <w:szCs w:val="22"/>
                <w:lang w:bidi="bn-IN"/>
              </w:rPr>
              <w:t>-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৫</w:t>
            </w:r>
          </w:p>
        </w:tc>
        <w:tc>
          <w:tcPr>
            <w:tcW w:w="3313" w:type="dxa"/>
            <w:gridSpan w:val="5"/>
            <w:shd w:val="clear" w:color="auto" w:fill="8DB3E2" w:themeFill="text2" w:themeFillTint="66"/>
          </w:tcPr>
          <w:p w:rsidR="0054473B" w:rsidRPr="00117546" w:rsidRDefault="0054473B" w:rsidP="001E3330">
            <w:pPr>
              <w:jc w:val="center"/>
              <w:rPr>
                <w:szCs w:val="22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কলাম</w:t>
            </w:r>
            <w:r w:rsidRPr="00117546">
              <w:rPr>
                <w:rFonts w:ascii="Nikosh" w:hAnsi="Nikosh" w:cs="Nikosh"/>
                <w:b/>
                <w:bCs/>
                <w:szCs w:val="22"/>
                <w:lang w:bidi="bn-IN"/>
              </w:rPr>
              <w:t>-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৬</w:t>
            </w:r>
          </w:p>
        </w:tc>
      </w:tr>
      <w:tr w:rsidR="0054473B" w:rsidRPr="00117546" w:rsidTr="0054473B">
        <w:trPr>
          <w:trHeight w:val="481"/>
        </w:trPr>
        <w:tc>
          <w:tcPr>
            <w:tcW w:w="1170" w:type="dxa"/>
            <w:vMerge w:val="restart"/>
            <w:shd w:val="clear" w:color="auto" w:fill="C6D9F1" w:themeFill="text2" w:themeFillTint="33"/>
          </w:tcPr>
          <w:p w:rsidR="0054473B" w:rsidRPr="00117546" w:rsidRDefault="0054473B" w:rsidP="001E3330">
            <w:pPr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</w:p>
          <w:p w:rsidR="0054473B" w:rsidRPr="00117546" w:rsidRDefault="0054473B" w:rsidP="001E3330">
            <w:pPr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কৌশলগত</w:t>
            </w:r>
          </w:p>
          <w:p w:rsidR="0054473B" w:rsidRPr="00117546" w:rsidRDefault="0054473B" w:rsidP="001E3330">
            <w:pPr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উদ্দেশ্য</w:t>
            </w:r>
          </w:p>
          <w:p w:rsidR="0054473B" w:rsidRPr="001819F4" w:rsidRDefault="0054473B" w:rsidP="001E3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n-IN"/>
              </w:rPr>
            </w:pPr>
            <w:r w:rsidRPr="001819F4">
              <w:rPr>
                <w:rStyle w:val="shorttext"/>
                <w:rFonts w:ascii="Times New Roman" w:hAnsi="Times New Roman" w:cs="Times New Roman"/>
                <w:color w:val="222222"/>
                <w:sz w:val="20"/>
                <w:szCs w:val="20"/>
              </w:rPr>
              <w:t>(Strategic Objectives)</w:t>
            </w:r>
          </w:p>
        </w:tc>
        <w:tc>
          <w:tcPr>
            <w:tcW w:w="1620" w:type="dxa"/>
            <w:vMerge w:val="restart"/>
            <w:shd w:val="clear" w:color="auto" w:fill="C6D9F1" w:themeFill="text2" w:themeFillTint="33"/>
          </w:tcPr>
          <w:p w:rsidR="0054473B" w:rsidRPr="00117546" w:rsidRDefault="0054473B" w:rsidP="001E3330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</w:p>
          <w:p w:rsidR="0054473B" w:rsidRPr="00117546" w:rsidRDefault="0054473B" w:rsidP="001E3330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কার্যক্রম</w:t>
            </w:r>
          </w:p>
          <w:p w:rsidR="0054473B" w:rsidRPr="001819F4" w:rsidRDefault="0054473B" w:rsidP="001E33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bn-IN"/>
              </w:rPr>
            </w:pPr>
            <w:r w:rsidRPr="001819F4">
              <w:rPr>
                <w:rFonts w:ascii="Times New Roman" w:hAnsi="Times New Roman" w:cs="Times New Roman"/>
                <w:bCs/>
                <w:sz w:val="20"/>
                <w:szCs w:val="20"/>
                <w:lang w:bidi="bn-IN"/>
              </w:rPr>
              <w:t>(Activities)</w:t>
            </w:r>
          </w:p>
        </w:tc>
        <w:tc>
          <w:tcPr>
            <w:tcW w:w="1710" w:type="dxa"/>
            <w:vMerge w:val="restart"/>
            <w:shd w:val="clear" w:color="auto" w:fill="C6D9F1" w:themeFill="text2" w:themeFillTint="33"/>
          </w:tcPr>
          <w:p w:rsidR="0054473B" w:rsidRPr="00117546" w:rsidRDefault="0054473B" w:rsidP="001E3330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</w:p>
          <w:p w:rsidR="0054473B" w:rsidRPr="00117546" w:rsidRDefault="0054473B" w:rsidP="001E3330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</w:t>
            </w:r>
            <w:r w:rsidRPr="00117546">
              <w:rPr>
                <w:rFonts w:ascii="Nikosh" w:hAnsi="Nikosh" w:cs="Nikosh" w:hint="cs"/>
                <w:b/>
                <w:bCs/>
                <w:szCs w:val="22"/>
                <w:cs/>
                <w:lang w:bidi="bn-IN"/>
              </w:rPr>
              <w:t>র্ম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সম্পাদন সূচক</w:t>
            </w:r>
          </w:p>
          <w:p w:rsidR="0054473B" w:rsidRPr="001819F4" w:rsidRDefault="0054473B" w:rsidP="001E33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bn-IN"/>
              </w:rPr>
            </w:pPr>
            <w:r w:rsidRPr="001819F4">
              <w:rPr>
                <w:rStyle w:val="shorttext"/>
                <w:rFonts w:ascii="Times New Roman" w:hAnsi="Times New Roman" w:cs="Times New Roman"/>
                <w:color w:val="222222"/>
                <w:sz w:val="20"/>
                <w:szCs w:val="20"/>
              </w:rPr>
              <w:t>(Performance indicators)</w:t>
            </w:r>
          </w:p>
        </w:tc>
        <w:tc>
          <w:tcPr>
            <w:tcW w:w="810" w:type="dxa"/>
            <w:vMerge w:val="restart"/>
            <w:shd w:val="clear" w:color="auto" w:fill="C6D9F1" w:themeFill="text2" w:themeFillTint="33"/>
          </w:tcPr>
          <w:p w:rsidR="0054473B" w:rsidRPr="00117546" w:rsidRDefault="0054473B" w:rsidP="001E3330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</w:p>
          <w:p w:rsidR="0054473B" w:rsidRPr="00117546" w:rsidRDefault="0054473B" w:rsidP="001E3330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একক</w:t>
            </w:r>
          </w:p>
          <w:p w:rsidR="0054473B" w:rsidRPr="001819F4" w:rsidRDefault="0054473B" w:rsidP="001E33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bn-IN"/>
              </w:rPr>
            </w:pPr>
            <w:r w:rsidRPr="001819F4">
              <w:rPr>
                <w:rFonts w:ascii="Times New Roman" w:hAnsi="Times New Roman" w:cs="Times New Roman"/>
                <w:bCs/>
                <w:sz w:val="20"/>
                <w:szCs w:val="20"/>
                <w:lang w:bidi="bn-IN"/>
              </w:rPr>
              <w:t>(unit)</w:t>
            </w:r>
          </w:p>
        </w:tc>
        <w:tc>
          <w:tcPr>
            <w:tcW w:w="1268" w:type="dxa"/>
            <w:gridSpan w:val="2"/>
            <w:vMerge w:val="restart"/>
            <w:shd w:val="clear" w:color="auto" w:fill="C6D9F1" w:themeFill="text2" w:themeFillTint="33"/>
          </w:tcPr>
          <w:p w:rsidR="0054473B" w:rsidRPr="00117546" w:rsidRDefault="0054473B" w:rsidP="001E3330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</w:p>
          <w:p w:rsidR="0054473B" w:rsidRPr="00117546" w:rsidRDefault="0054473B" w:rsidP="001E3330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 w:hint="cs"/>
                <w:b/>
                <w:bCs/>
                <w:szCs w:val="22"/>
                <w:cs/>
                <w:lang w:bidi="bn-IN"/>
              </w:rPr>
              <w:t>কর্ম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সম্পাদন সূচকের মান</w:t>
            </w:r>
          </w:p>
          <w:p w:rsidR="0054473B" w:rsidRPr="00117546" w:rsidRDefault="0054473B" w:rsidP="001E33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n-IN"/>
              </w:rPr>
            </w:pPr>
            <w:r w:rsidRPr="00117546">
              <w:rPr>
                <w:rStyle w:val="shorttext"/>
                <w:rFonts w:ascii="Times New Roman" w:hAnsi="Times New Roman" w:cs="Times New Roman"/>
                <w:color w:val="222222"/>
                <w:sz w:val="20"/>
                <w:szCs w:val="20"/>
                <w:lang w:bidi="bn-IN"/>
              </w:rPr>
              <w:t>(Weight</w:t>
            </w:r>
            <w:r w:rsidRPr="00117546">
              <w:rPr>
                <w:rStyle w:val="short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of Performance Indicators)</w:t>
            </w:r>
          </w:p>
        </w:tc>
        <w:tc>
          <w:tcPr>
            <w:tcW w:w="3969" w:type="dxa"/>
            <w:gridSpan w:val="6"/>
            <w:shd w:val="clear" w:color="auto" w:fill="DDD9C3" w:themeFill="background2" w:themeFillShade="E6"/>
          </w:tcPr>
          <w:p w:rsidR="0054473B" w:rsidRPr="00117546" w:rsidRDefault="0054473B" w:rsidP="001E3330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লক্ষ্যমাত্রা/নির্ণায়ক ২০১৬-২০১৭</w:t>
            </w:r>
          </w:p>
          <w:p w:rsidR="0054473B" w:rsidRPr="001819F4" w:rsidRDefault="0054473B" w:rsidP="001E33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n-IN"/>
              </w:rPr>
            </w:pPr>
            <w:r w:rsidRPr="001819F4">
              <w:rPr>
                <w:rFonts w:ascii="Times New Roman" w:hAnsi="Times New Roman" w:cs="Times New Roman"/>
                <w:b/>
                <w:bCs/>
                <w:szCs w:val="22"/>
                <w:cs/>
                <w:lang w:bidi="bn-IN"/>
              </w:rPr>
              <w:t xml:space="preserve"> </w:t>
            </w:r>
            <w:r w:rsidRPr="001819F4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bn-IN"/>
              </w:rPr>
              <w:t>(</w:t>
            </w:r>
            <w:r w:rsidRPr="001819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n-IN"/>
              </w:rPr>
              <w:t>Target/Criteria Value for FY 2016-17)</w:t>
            </w:r>
          </w:p>
        </w:tc>
        <w:tc>
          <w:tcPr>
            <w:tcW w:w="1162" w:type="dxa"/>
            <w:gridSpan w:val="2"/>
            <w:vMerge w:val="restart"/>
            <w:shd w:val="clear" w:color="auto" w:fill="8DB3E2" w:themeFill="text2" w:themeFillTint="66"/>
          </w:tcPr>
          <w:p w:rsidR="0054473B" w:rsidRPr="00117546" w:rsidRDefault="0054473B" w:rsidP="001E3330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</w:p>
          <w:p w:rsidR="0054473B" w:rsidRPr="00117546" w:rsidRDefault="0054473B" w:rsidP="001E3330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অ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</w:rPr>
              <w:t>র্জন</w:t>
            </w:r>
          </w:p>
        </w:tc>
        <w:tc>
          <w:tcPr>
            <w:tcW w:w="1065" w:type="dxa"/>
            <w:vMerge w:val="restart"/>
            <w:shd w:val="clear" w:color="auto" w:fill="8DB3E2" w:themeFill="text2" w:themeFillTint="66"/>
          </w:tcPr>
          <w:p w:rsidR="0054473B" w:rsidRPr="00117546" w:rsidRDefault="0054473B" w:rsidP="001E3330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</w:p>
          <w:p w:rsidR="0054473B" w:rsidRPr="00117546" w:rsidRDefault="0054473B" w:rsidP="001E3330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</w:rPr>
              <w:t>খসড়া স্কোর</w:t>
            </w:r>
          </w:p>
          <w:p w:rsidR="0054473B" w:rsidRPr="001819F4" w:rsidRDefault="0054473B" w:rsidP="001E33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9F4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>(raw score)</w:t>
            </w:r>
          </w:p>
        </w:tc>
        <w:tc>
          <w:tcPr>
            <w:tcW w:w="1086" w:type="dxa"/>
            <w:gridSpan w:val="2"/>
            <w:vMerge w:val="restart"/>
            <w:shd w:val="clear" w:color="auto" w:fill="8DB3E2" w:themeFill="text2" w:themeFillTint="66"/>
          </w:tcPr>
          <w:p w:rsidR="0054473B" w:rsidRPr="00117546" w:rsidRDefault="0054473B" w:rsidP="001E3330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</w:p>
          <w:p w:rsidR="0054473B" w:rsidRPr="00117546" w:rsidRDefault="0054473B" w:rsidP="001E3330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</w:rPr>
              <w:t>ওয়েটেড খসড়া স্কোর</w:t>
            </w:r>
          </w:p>
          <w:p w:rsidR="0054473B" w:rsidRPr="001819F4" w:rsidRDefault="0054473B" w:rsidP="001E33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9F4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>(weighted raw score)</w:t>
            </w:r>
          </w:p>
        </w:tc>
      </w:tr>
      <w:tr w:rsidR="0054473B" w:rsidRPr="00117546" w:rsidTr="0054473B">
        <w:trPr>
          <w:trHeight w:val="834"/>
        </w:trPr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4473B" w:rsidRPr="00117546" w:rsidRDefault="0054473B" w:rsidP="001E3330">
            <w:pPr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4473B" w:rsidRPr="00117546" w:rsidRDefault="0054473B" w:rsidP="001E3330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4473B" w:rsidRPr="00117546" w:rsidRDefault="0054473B" w:rsidP="001E3330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4473B" w:rsidRPr="00117546" w:rsidRDefault="0054473B" w:rsidP="001E3330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268" w:type="dxa"/>
            <w:gridSpan w:val="2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4473B" w:rsidRPr="00117546" w:rsidRDefault="0054473B" w:rsidP="001E3330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4473B" w:rsidRPr="00117546" w:rsidRDefault="0054473B" w:rsidP="001E3330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অসাধারণ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4473B" w:rsidRPr="001819F4" w:rsidRDefault="0054473B" w:rsidP="001E3330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  <w:lang w:bidi="bn-IN"/>
              </w:rPr>
            </w:pPr>
            <w:r w:rsidRPr="001819F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অতিউত্তম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4473B" w:rsidRPr="00117546" w:rsidRDefault="0054473B" w:rsidP="001E3330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উত্তম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4473B" w:rsidRPr="00117546" w:rsidRDefault="0054473B" w:rsidP="001E3330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চলতি মান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4473B" w:rsidRPr="00117546" w:rsidRDefault="0054473B" w:rsidP="001E3330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চলতি মানের নিম্নে</w:t>
            </w:r>
          </w:p>
        </w:tc>
        <w:tc>
          <w:tcPr>
            <w:tcW w:w="1162" w:type="dxa"/>
            <w:gridSpan w:val="2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4473B" w:rsidRPr="00117546" w:rsidRDefault="0054473B" w:rsidP="001E3330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4473B" w:rsidRPr="00117546" w:rsidRDefault="0054473B" w:rsidP="001E3330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086" w:type="dxa"/>
            <w:gridSpan w:val="2"/>
            <w:vMerge/>
            <w:shd w:val="clear" w:color="auto" w:fill="8DB3E2" w:themeFill="text2" w:themeFillTint="66"/>
          </w:tcPr>
          <w:p w:rsidR="0054473B" w:rsidRPr="00117546" w:rsidRDefault="0054473B" w:rsidP="001E3330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</w:tr>
      <w:tr w:rsidR="0054473B" w:rsidRPr="00117546" w:rsidTr="0054473B">
        <w:trPr>
          <w:trHeight w:val="160"/>
        </w:trPr>
        <w:tc>
          <w:tcPr>
            <w:tcW w:w="1170" w:type="dxa"/>
            <w:vMerge/>
            <w:shd w:val="clear" w:color="auto" w:fill="C6D9F1" w:themeFill="text2" w:themeFillTint="33"/>
          </w:tcPr>
          <w:p w:rsidR="0054473B" w:rsidRPr="00117546" w:rsidRDefault="0054473B" w:rsidP="001E3330">
            <w:pPr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620" w:type="dxa"/>
            <w:vMerge/>
            <w:shd w:val="clear" w:color="auto" w:fill="C6D9F1" w:themeFill="text2" w:themeFillTint="33"/>
          </w:tcPr>
          <w:p w:rsidR="0054473B" w:rsidRPr="00117546" w:rsidRDefault="0054473B" w:rsidP="001E3330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C6D9F1" w:themeFill="text2" w:themeFillTint="33"/>
          </w:tcPr>
          <w:p w:rsidR="0054473B" w:rsidRPr="00117546" w:rsidRDefault="0054473B" w:rsidP="001E3330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810" w:type="dxa"/>
            <w:vMerge/>
            <w:shd w:val="clear" w:color="auto" w:fill="C6D9F1" w:themeFill="text2" w:themeFillTint="33"/>
          </w:tcPr>
          <w:p w:rsidR="0054473B" w:rsidRPr="00117546" w:rsidRDefault="0054473B" w:rsidP="001E3330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268" w:type="dxa"/>
            <w:gridSpan w:val="2"/>
            <w:vMerge/>
            <w:shd w:val="clear" w:color="auto" w:fill="C6D9F1" w:themeFill="text2" w:themeFillTint="33"/>
          </w:tcPr>
          <w:p w:rsidR="0054473B" w:rsidRPr="00117546" w:rsidRDefault="0054473B" w:rsidP="001E3330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892" w:type="dxa"/>
            <w:shd w:val="clear" w:color="auto" w:fill="DDD9C3" w:themeFill="background2" w:themeFillShade="E6"/>
          </w:tcPr>
          <w:p w:rsidR="0054473B" w:rsidRPr="00117546" w:rsidRDefault="0054473B" w:rsidP="001E3330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১০০%</w:t>
            </w:r>
          </w:p>
        </w:tc>
        <w:tc>
          <w:tcPr>
            <w:tcW w:w="810" w:type="dxa"/>
            <w:shd w:val="clear" w:color="auto" w:fill="DDD9C3" w:themeFill="background2" w:themeFillShade="E6"/>
          </w:tcPr>
          <w:p w:rsidR="0054473B" w:rsidRPr="00117546" w:rsidRDefault="0054473B" w:rsidP="001E3330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৯০%</w:t>
            </w:r>
          </w:p>
        </w:tc>
        <w:tc>
          <w:tcPr>
            <w:tcW w:w="630" w:type="dxa"/>
            <w:shd w:val="clear" w:color="auto" w:fill="DDD9C3" w:themeFill="background2" w:themeFillShade="E6"/>
          </w:tcPr>
          <w:p w:rsidR="0054473B" w:rsidRPr="00117546" w:rsidRDefault="0054473B" w:rsidP="001E3330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৮০%</w:t>
            </w:r>
          </w:p>
        </w:tc>
        <w:tc>
          <w:tcPr>
            <w:tcW w:w="810" w:type="dxa"/>
            <w:shd w:val="clear" w:color="auto" w:fill="DDD9C3" w:themeFill="background2" w:themeFillShade="E6"/>
          </w:tcPr>
          <w:p w:rsidR="0054473B" w:rsidRPr="00117546" w:rsidRDefault="0054473B" w:rsidP="001E3330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৭০%</w:t>
            </w:r>
          </w:p>
        </w:tc>
        <w:tc>
          <w:tcPr>
            <w:tcW w:w="827" w:type="dxa"/>
            <w:gridSpan w:val="2"/>
            <w:shd w:val="clear" w:color="auto" w:fill="DDD9C3" w:themeFill="background2" w:themeFillShade="E6"/>
          </w:tcPr>
          <w:p w:rsidR="0054473B" w:rsidRPr="00117546" w:rsidRDefault="0054473B" w:rsidP="001E3330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৬০%</w:t>
            </w:r>
          </w:p>
        </w:tc>
        <w:tc>
          <w:tcPr>
            <w:tcW w:w="1162" w:type="dxa"/>
            <w:gridSpan w:val="2"/>
            <w:vMerge/>
            <w:shd w:val="clear" w:color="auto" w:fill="8DB3E2" w:themeFill="text2" w:themeFillTint="66"/>
          </w:tcPr>
          <w:p w:rsidR="0054473B" w:rsidRPr="00117546" w:rsidRDefault="0054473B" w:rsidP="001E3330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065" w:type="dxa"/>
            <w:vMerge/>
            <w:shd w:val="clear" w:color="auto" w:fill="8DB3E2" w:themeFill="text2" w:themeFillTint="66"/>
          </w:tcPr>
          <w:p w:rsidR="0054473B" w:rsidRPr="00117546" w:rsidRDefault="0054473B" w:rsidP="001E3330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086" w:type="dxa"/>
            <w:gridSpan w:val="2"/>
            <w:vMerge/>
            <w:shd w:val="clear" w:color="auto" w:fill="8DB3E2" w:themeFill="text2" w:themeFillTint="66"/>
          </w:tcPr>
          <w:p w:rsidR="0054473B" w:rsidRPr="00117546" w:rsidRDefault="0054473B" w:rsidP="001E3330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</w:tr>
      <w:tr w:rsidR="0054473B" w:rsidRPr="00117546" w:rsidTr="0054473B">
        <w:trPr>
          <w:trHeight w:val="277"/>
        </w:trPr>
        <w:tc>
          <w:tcPr>
            <w:tcW w:w="1170" w:type="dxa"/>
          </w:tcPr>
          <w:p w:rsidR="0054473B" w:rsidRPr="00117546" w:rsidRDefault="0054473B" w:rsidP="001E3330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1620" w:type="dxa"/>
          </w:tcPr>
          <w:p w:rsidR="0054473B" w:rsidRPr="00117546" w:rsidRDefault="0054473B" w:rsidP="001E3330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৩</w:t>
            </w:r>
          </w:p>
        </w:tc>
        <w:tc>
          <w:tcPr>
            <w:tcW w:w="1710" w:type="dxa"/>
          </w:tcPr>
          <w:p w:rsidR="0054473B" w:rsidRPr="00117546" w:rsidRDefault="0054473B" w:rsidP="001E3330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810" w:type="dxa"/>
          </w:tcPr>
          <w:p w:rsidR="0054473B" w:rsidRPr="00117546" w:rsidRDefault="0054473B" w:rsidP="001E3330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৫</w:t>
            </w:r>
          </w:p>
        </w:tc>
        <w:tc>
          <w:tcPr>
            <w:tcW w:w="1268" w:type="dxa"/>
            <w:gridSpan w:val="2"/>
          </w:tcPr>
          <w:p w:rsidR="0054473B" w:rsidRPr="00117546" w:rsidRDefault="0054473B" w:rsidP="001E3330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৬</w:t>
            </w:r>
          </w:p>
        </w:tc>
        <w:tc>
          <w:tcPr>
            <w:tcW w:w="892" w:type="dxa"/>
          </w:tcPr>
          <w:p w:rsidR="0054473B" w:rsidRPr="00117546" w:rsidRDefault="0054473B" w:rsidP="001E3330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৭</w:t>
            </w:r>
          </w:p>
        </w:tc>
        <w:tc>
          <w:tcPr>
            <w:tcW w:w="810" w:type="dxa"/>
          </w:tcPr>
          <w:p w:rsidR="0054473B" w:rsidRPr="00117546" w:rsidRDefault="0054473B" w:rsidP="001E3330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৮</w:t>
            </w:r>
          </w:p>
        </w:tc>
        <w:tc>
          <w:tcPr>
            <w:tcW w:w="630" w:type="dxa"/>
          </w:tcPr>
          <w:p w:rsidR="0054473B" w:rsidRPr="00117546" w:rsidRDefault="0054473B" w:rsidP="001E3330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৯</w:t>
            </w:r>
          </w:p>
        </w:tc>
        <w:tc>
          <w:tcPr>
            <w:tcW w:w="810" w:type="dxa"/>
          </w:tcPr>
          <w:p w:rsidR="0054473B" w:rsidRPr="00117546" w:rsidRDefault="0054473B" w:rsidP="001E3330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১০</w:t>
            </w:r>
          </w:p>
        </w:tc>
        <w:tc>
          <w:tcPr>
            <w:tcW w:w="827" w:type="dxa"/>
            <w:gridSpan w:val="2"/>
          </w:tcPr>
          <w:p w:rsidR="0054473B" w:rsidRPr="00117546" w:rsidRDefault="0054473B" w:rsidP="001E3330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১১</w:t>
            </w:r>
          </w:p>
        </w:tc>
        <w:tc>
          <w:tcPr>
            <w:tcW w:w="1162" w:type="dxa"/>
            <w:gridSpan w:val="2"/>
          </w:tcPr>
          <w:p w:rsidR="0054473B" w:rsidRPr="00117546" w:rsidRDefault="0054473B" w:rsidP="001E3330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১২</w:t>
            </w:r>
          </w:p>
        </w:tc>
        <w:tc>
          <w:tcPr>
            <w:tcW w:w="1065" w:type="dxa"/>
          </w:tcPr>
          <w:p w:rsidR="0054473B" w:rsidRPr="00117546" w:rsidRDefault="0054473B" w:rsidP="001E3330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১৩</w:t>
            </w:r>
          </w:p>
        </w:tc>
        <w:tc>
          <w:tcPr>
            <w:tcW w:w="1086" w:type="dxa"/>
            <w:gridSpan w:val="2"/>
          </w:tcPr>
          <w:p w:rsidR="0054473B" w:rsidRPr="00117546" w:rsidRDefault="0054473B" w:rsidP="001E3330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১৪</w:t>
            </w:r>
          </w:p>
        </w:tc>
      </w:tr>
      <w:tr w:rsidR="006C061D" w:rsidRPr="00117546" w:rsidTr="0054473B">
        <w:trPr>
          <w:trHeight w:val="561"/>
        </w:trPr>
        <w:tc>
          <w:tcPr>
            <w:tcW w:w="1170" w:type="dxa"/>
            <w:vMerge w:val="restart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[১</w:t>
            </w:r>
            <w:r w:rsidRPr="00117546">
              <w:rPr>
                <w:rFonts w:ascii="Nikosh" w:hAnsi="Nikosh" w:cs="Nikosh"/>
                <w:szCs w:val="22"/>
                <w:lang w:bidi="bn-IN"/>
              </w:rPr>
              <w:t>]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 xml:space="preserve"> পরমাণু</w:t>
            </w:r>
          </w:p>
          <w:p w:rsidR="006C061D" w:rsidRPr="00117546" w:rsidRDefault="006C061D" w:rsidP="00117546">
            <w:pPr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শক্তির নিরাপদ</w:t>
            </w:r>
          </w:p>
          <w:p w:rsidR="006C061D" w:rsidRPr="00117546" w:rsidRDefault="006C061D" w:rsidP="00117546">
            <w:pPr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ও শান্তিপূর্ণ</w:t>
            </w:r>
          </w:p>
          <w:p w:rsidR="006C061D" w:rsidRPr="00117546" w:rsidRDefault="006C061D" w:rsidP="00117546">
            <w:pPr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ব্যবহার</w:t>
            </w:r>
          </w:p>
          <w:p w:rsidR="006C061D" w:rsidRPr="00117546" w:rsidRDefault="006C061D" w:rsidP="00117546">
            <w:pPr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নিশ্চিতকরণ</w:t>
            </w:r>
          </w:p>
        </w:tc>
        <w:tc>
          <w:tcPr>
            <w:tcW w:w="1620" w:type="dxa"/>
            <w:vMerge w:val="restart"/>
          </w:tcPr>
          <w:p w:rsidR="006C061D" w:rsidRPr="00117546" w:rsidRDefault="006C061D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 xml:space="preserve">[১.১] নিউক্লীয় ও বিকিরণ স্থাপনাসমূহ </w:t>
            </w:r>
          </w:p>
          <w:p w:rsidR="006C061D" w:rsidRPr="00117546" w:rsidRDefault="006C061D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পরিচালনা সংক্রান্ত অনুমোদন</w:t>
            </w:r>
          </w:p>
        </w:tc>
        <w:tc>
          <w:tcPr>
            <w:tcW w:w="1710" w:type="dxa"/>
          </w:tcPr>
          <w:p w:rsidR="006C061D" w:rsidRPr="00117546" w:rsidRDefault="006C061D" w:rsidP="00117546">
            <w:pPr>
              <w:jc w:val="both"/>
              <w:rPr>
                <w:rFonts w:ascii="Nikosh" w:hAnsi="Nikosh" w:cs="Nikosh"/>
                <w:szCs w:val="22"/>
                <w:vertAlign w:val="superscript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lang w:bidi="bn-IN"/>
              </w:rPr>
              <w:t>[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  <w:r w:rsidRPr="00117546">
              <w:rPr>
                <w:rFonts w:ascii="Nikosh" w:hAnsi="Nikosh" w:cs="Nikosh"/>
                <w:szCs w:val="22"/>
                <w:lang w:bidi="bn-IN"/>
              </w:rPr>
              <w:t>.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  <w:r w:rsidRPr="00117546">
              <w:rPr>
                <w:rFonts w:ascii="Nikosh" w:hAnsi="Nikosh" w:cs="Nikosh"/>
                <w:szCs w:val="22"/>
                <w:lang w:bidi="bn-IN"/>
              </w:rPr>
              <w:t>.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  <w:r w:rsidRPr="00117546">
              <w:rPr>
                <w:rFonts w:ascii="Nikosh" w:hAnsi="Nikosh" w:cs="Nikosh"/>
                <w:szCs w:val="22"/>
                <w:lang w:bidi="bn-IN"/>
              </w:rPr>
              <w:t xml:space="preserve">] 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স্থাপনার জন্য প্রদত্ত নতুন লাইসেন্স</w:t>
            </w:r>
          </w:p>
        </w:tc>
        <w:tc>
          <w:tcPr>
            <w:tcW w:w="810" w:type="dxa"/>
          </w:tcPr>
          <w:p w:rsidR="006C061D" w:rsidRPr="00117546" w:rsidRDefault="006C061D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26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৭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.০০</w:t>
            </w:r>
          </w:p>
        </w:tc>
        <w:tc>
          <w:tcPr>
            <w:tcW w:w="900" w:type="dxa"/>
            <w:gridSpan w:val="2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২</w:t>
            </w: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৩৫</w:t>
            </w:r>
          </w:p>
        </w:tc>
        <w:tc>
          <w:tcPr>
            <w:tcW w:w="81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২</w:t>
            </w: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৩০</w:t>
            </w:r>
          </w:p>
        </w:tc>
        <w:tc>
          <w:tcPr>
            <w:tcW w:w="63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২</w:t>
            </w: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২০</w:t>
            </w:r>
          </w:p>
        </w:tc>
        <w:tc>
          <w:tcPr>
            <w:tcW w:w="81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২</w:t>
            </w: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১০</w:t>
            </w:r>
          </w:p>
        </w:tc>
        <w:tc>
          <w:tcPr>
            <w:tcW w:w="810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২</w:t>
            </w: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০০</w:t>
            </w:r>
          </w:p>
        </w:tc>
        <w:tc>
          <w:tcPr>
            <w:tcW w:w="1170" w:type="dxa"/>
            <w:gridSpan w:val="2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৪১৮</w:t>
            </w:r>
          </w:p>
        </w:tc>
        <w:tc>
          <w:tcPr>
            <w:tcW w:w="1080" w:type="dxa"/>
            <w:gridSpan w:val="3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১০০</w:t>
            </w:r>
            <w:r w:rsidRPr="00117546">
              <w:rPr>
                <w:rFonts w:ascii="Nikosh" w:hAnsi="Nikosh" w:cs="Nikosh"/>
                <w:szCs w:val="22"/>
                <w:lang w:bidi="bn-IN"/>
              </w:rPr>
              <w:t>%</w:t>
            </w:r>
          </w:p>
        </w:tc>
        <w:tc>
          <w:tcPr>
            <w:tcW w:w="108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৭</w:t>
            </w:r>
          </w:p>
        </w:tc>
      </w:tr>
      <w:tr w:rsidR="006C061D" w:rsidRPr="00117546" w:rsidTr="0054473B">
        <w:trPr>
          <w:trHeight w:val="561"/>
        </w:trPr>
        <w:tc>
          <w:tcPr>
            <w:tcW w:w="1170" w:type="dxa"/>
            <w:vMerge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620" w:type="dxa"/>
            <w:vMerge/>
          </w:tcPr>
          <w:p w:rsidR="006C061D" w:rsidRPr="00117546" w:rsidRDefault="006C061D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710" w:type="dxa"/>
          </w:tcPr>
          <w:p w:rsidR="006C061D" w:rsidRPr="00117546" w:rsidRDefault="006C061D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lang w:bidi="bn-IN"/>
              </w:rPr>
              <w:t>[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  <w:r w:rsidRPr="00117546">
              <w:rPr>
                <w:rFonts w:ascii="Nikosh" w:hAnsi="Nikosh" w:cs="Nikosh"/>
                <w:szCs w:val="22"/>
                <w:lang w:bidi="bn-IN"/>
              </w:rPr>
              <w:t>.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  <w:r w:rsidRPr="00117546">
              <w:rPr>
                <w:rFonts w:ascii="Nikosh" w:hAnsi="Nikosh" w:cs="Nikosh"/>
                <w:szCs w:val="22"/>
                <w:lang w:bidi="bn-IN"/>
              </w:rPr>
              <w:t>.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২</w:t>
            </w:r>
            <w:r w:rsidRPr="00117546">
              <w:rPr>
                <w:rFonts w:ascii="Nikosh" w:hAnsi="Nikosh" w:cs="Nikosh"/>
                <w:szCs w:val="22"/>
                <w:lang w:bidi="bn-IN"/>
              </w:rPr>
              <w:t xml:space="preserve">] 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স্থাপনার জন্য নবায়নকৃত লাইসেন্স</w:t>
            </w:r>
          </w:p>
        </w:tc>
        <w:tc>
          <w:tcPr>
            <w:tcW w:w="810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26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৬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.০০</w:t>
            </w:r>
          </w:p>
        </w:tc>
        <w:tc>
          <w:tcPr>
            <w:tcW w:w="900" w:type="dxa"/>
            <w:gridSpan w:val="2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১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২</w:t>
            </w: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১০</w:t>
            </w:r>
          </w:p>
        </w:tc>
        <w:tc>
          <w:tcPr>
            <w:tcW w:w="81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১২০০</w:t>
            </w:r>
          </w:p>
        </w:tc>
        <w:tc>
          <w:tcPr>
            <w:tcW w:w="63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১১৯০</w:t>
            </w:r>
          </w:p>
        </w:tc>
        <w:tc>
          <w:tcPr>
            <w:tcW w:w="81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১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১৮০</w:t>
            </w:r>
          </w:p>
        </w:tc>
        <w:tc>
          <w:tcPr>
            <w:tcW w:w="81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১১৭০</w:t>
            </w:r>
          </w:p>
        </w:tc>
        <w:tc>
          <w:tcPr>
            <w:tcW w:w="1170" w:type="dxa"/>
            <w:gridSpan w:val="2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  <w:r w:rsidR="0077378F" w:rsidRPr="00117546">
              <w:rPr>
                <w:rFonts w:ascii="Nikosh" w:hAnsi="Nikosh" w:cs="Nikosh"/>
                <w:szCs w:val="22"/>
                <w:cs/>
                <w:lang w:bidi="bn-IN"/>
              </w:rPr>
              <w:t>২১১</w:t>
            </w:r>
          </w:p>
        </w:tc>
        <w:tc>
          <w:tcPr>
            <w:tcW w:w="1080" w:type="dxa"/>
            <w:gridSpan w:val="3"/>
          </w:tcPr>
          <w:p w:rsidR="006C061D" w:rsidRPr="00117546" w:rsidRDefault="0077378F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১০০</w:t>
            </w:r>
            <w:r w:rsidR="006C061D" w:rsidRPr="00117546">
              <w:rPr>
                <w:rFonts w:ascii="Nikosh" w:hAnsi="Nikosh" w:cs="Nikosh"/>
                <w:szCs w:val="22"/>
                <w:lang w:bidi="bn-IN"/>
              </w:rPr>
              <w:t>%</w:t>
            </w:r>
          </w:p>
        </w:tc>
        <w:tc>
          <w:tcPr>
            <w:tcW w:w="1080" w:type="dxa"/>
          </w:tcPr>
          <w:p w:rsidR="006C061D" w:rsidRPr="00117546" w:rsidRDefault="0077378F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৬</w:t>
            </w:r>
          </w:p>
        </w:tc>
      </w:tr>
      <w:tr w:rsidR="006C061D" w:rsidRPr="00117546" w:rsidTr="0054473B">
        <w:trPr>
          <w:trHeight w:val="155"/>
        </w:trPr>
        <w:tc>
          <w:tcPr>
            <w:tcW w:w="1170" w:type="dxa"/>
            <w:vMerge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620" w:type="dxa"/>
          </w:tcPr>
          <w:p w:rsidR="006C061D" w:rsidRPr="00117546" w:rsidRDefault="006C061D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lang w:bidi="bn-IN"/>
              </w:rPr>
              <w:t>[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  <w:r w:rsidRPr="00117546">
              <w:rPr>
                <w:rFonts w:ascii="Nikosh" w:hAnsi="Nikosh" w:cs="Nikosh"/>
                <w:szCs w:val="22"/>
                <w:lang w:bidi="bn-IN"/>
              </w:rPr>
              <w:t>.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২</w:t>
            </w:r>
            <w:r w:rsidRPr="00117546">
              <w:rPr>
                <w:rFonts w:ascii="Nikosh" w:hAnsi="Nikosh" w:cs="Nikosh"/>
                <w:szCs w:val="22"/>
                <w:lang w:bidi="bn-IN"/>
              </w:rPr>
              <w:t xml:space="preserve">] 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নিউক্লীয় ও তেজস্ক্রীয় পদ</w:t>
            </w: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া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র্থ</w:t>
            </w:r>
            <w:r w:rsidRPr="00117546">
              <w:rPr>
                <w:rFonts w:ascii="Nikosh" w:hAnsi="Nikosh" w:cs="Nikosh"/>
                <w:szCs w:val="22"/>
                <w:lang w:bidi="bn-IN"/>
              </w:rPr>
              <w:t>/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যন্ত্রপাতি আমদানী ও রপ্তানীর অনুমোদন</w:t>
            </w:r>
          </w:p>
        </w:tc>
        <w:tc>
          <w:tcPr>
            <w:tcW w:w="1710" w:type="dxa"/>
          </w:tcPr>
          <w:p w:rsidR="006C061D" w:rsidRPr="00117546" w:rsidRDefault="006C061D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lang w:bidi="bn-IN"/>
              </w:rPr>
              <w:t>[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  <w:r w:rsidRPr="00117546">
              <w:rPr>
                <w:rFonts w:ascii="Nikosh" w:hAnsi="Nikosh" w:cs="Nikosh"/>
                <w:szCs w:val="22"/>
                <w:lang w:bidi="bn-IN"/>
              </w:rPr>
              <w:t>.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২</w:t>
            </w:r>
            <w:r w:rsidRPr="00117546">
              <w:rPr>
                <w:rFonts w:ascii="Nikosh" w:hAnsi="Nikosh" w:cs="Nikosh"/>
                <w:szCs w:val="22"/>
                <w:lang w:bidi="bn-IN"/>
              </w:rPr>
              <w:t>.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  <w:r w:rsidRPr="00117546">
              <w:rPr>
                <w:rFonts w:ascii="Nikosh" w:hAnsi="Nikosh" w:cs="Nikosh"/>
                <w:szCs w:val="22"/>
                <w:lang w:bidi="bn-IN"/>
              </w:rPr>
              <w:t xml:space="preserve">] 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প্রদত্ত পারমিট</w:t>
            </w:r>
            <w:r w:rsidRPr="00117546">
              <w:rPr>
                <w:rFonts w:ascii="Nikosh" w:hAnsi="Nikosh" w:cs="Nikosh"/>
                <w:szCs w:val="22"/>
                <w:lang w:bidi="bn-IN"/>
              </w:rPr>
              <w:t>/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এনওসি</w:t>
            </w:r>
          </w:p>
        </w:tc>
        <w:tc>
          <w:tcPr>
            <w:tcW w:w="810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26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৬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.০০</w:t>
            </w:r>
          </w:p>
        </w:tc>
        <w:tc>
          <w:tcPr>
            <w:tcW w:w="900" w:type="dxa"/>
            <w:gridSpan w:val="2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২৭০</w:t>
            </w:r>
          </w:p>
        </w:tc>
        <w:tc>
          <w:tcPr>
            <w:tcW w:w="81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২৬০</w:t>
            </w:r>
          </w:p>
        </w:tc>
        <w:tc>
          <w:tcPr>
            <w:tcW w:w="63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২৫০</w:t>
            </w:r>
          </w:p>
        </w:tc>
        <w:tc>
          <w:tcPr>
            <w:tcW w:w="81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২৪০</w:t>
            </w:r>
          </w:p>
        </w:tc>
        <w:tc>
          <w:tcPr>
            <w:tcW w:w="81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২৩০</w:t>
            </w:r>
          </w:p>
        </w:tc>
        <w:tc>
          <w:tcPr>
            <w:tcW w:w="1170" w:type="dxa"/>
            <w:gridSpan w:val="2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৪৫১</w:t>
            </w:r>
          </w:p>
        </w:tc>
        <w:tc>
          <w:tcPr>
            <w:tcW w:w="1080" w:type="dxa"/>
            <w:gridSpan w:val="3"/>
          </w:tcPr>
          <w:p w:rsidR="006C061D" w:rsidRPr="00117546" w:rsidRDefault="006C061D" w:rsidP="00117546">
            <w:pPr>
              <w:jc w:val="center"/>
              <w:rPr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১০০</w:t>
            </w:r>
            <w:r w:rsidRPr="00117546">
              <w:rPr>
                <w:rFonts w:ascii="Nikosh" w:hAnsi="Nikosh" w:cs="Nikosh"/>
                <w:szCs w:val="22"/>
                <w:lang w:bidi="bn-IN"/>
              </w:rPr>
              <w:t>%</w:t>
            </w:r>
          </w:p>
        </w:tc>
        <w:tc>
          <w:tcPr>
            <w:tcW w:w="108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৬</w:t>
            </w:r>
          </w:p>
        </w:tc>
      </w:tr>
      <w:tr w:rsidR="006C061D" w:rsidRPr="00117546" w:rsidTr="0054473B">
        <w:trPr>
          <w:trHeight w:val="155"/>
        </w:trPr>
        <w:tc>
          <w:tcPr>
            <w:tcW w:w="1170" w:type="dxa"/>
            <w:vMerge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620" w:type="dxa"/>
            <w:vMerge w:val="restart"/>
          </w:tcPr>
          <w:p w:rsidR="006C061D" w:rsidRPr="00117546" w:rsidRDefault="006C061D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[১.৩] বিকিরণ নিয়ন্ত্রণ কর্মকর্তাদের সনদ প্রদান</w:t>
            </w:r>
          </w:p>
        </w:tc>
        <w:tc>
          <w:tcPr>
            <w:tcW w:w="1710" w:type="dxa"/>
          </w:tcPr>
          <w:p w:rsidR="006C061D" w:rsidRPr="00117546" w:rsidRDefault="006C061D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[১.৩.১] ইস্যুকৃত আরসিও সনদ</w:t>
            </w:r>
          </w:p>
        </w:tc>
        <w:tc>
          <w:tcPr>
            <w:tcW w:w="810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26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৭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.০০</w:t>
            </w:r>
          </w:p>
        </w:tc>
        <w:tc>
          <w:tcPr>
            <w:tcW w:w="900" w:type="dxa"/>
            <w:gridSpan w:val="2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২</w:t>
            </w: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২০</w:t>
            </w:r>
          </w:p>
        </w:tc>
        <w:tc>
          <w:tcPr>
            <w:tcW w:w="81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২</w:t>
            </w: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১০</w:t>
            </w:r>
          </w:p>
        </w:tc>
        <w:tc>
          <w:tcPr>
            <w:tcW w:w="63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২০০</w:t>
            </w:r>
          </w:p>
        </w:tc>
        <w:tc>
          <w:tcPr>
            <w:tcW w:w="81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১৯</w:t>
            </w: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০</w:t>
            </w:r>
          </w:p>
        </w:tc>
        <w:tc>
          <w:tcPr>
            <w:tcW w:w="81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১৮০</w:t>
            </w:r>
          </w:p>
        </w:tc>
        <w:tc>
          <w:tcPr>
            <w:tcW w:w="1170" w:type="dxa"/>
            <w:gridSpan w:val="2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৩০৪</w:t>
            </w:r>
          </w:p>
        </w:tc>
        <w:tc>
          <w:tcPr>
            <w:tcW w:w="1080" w:type="dxa"/>
            <w:gridSpan w:val="3"/>
          </w:tcPr>
          <w:p w:rsidR="006C061D" w:rsidRPr="00117546" w:rsidRDefault="006C061D" w:rsidP="00117546">
            <w:pPr>
              <w:jc w:val="center"/>
              <w:rPr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১০০</w:t>
            </w:r>
            <w:r w:rsidRPr="00117546">
              <w:rPr>
                <w:rFonts w:ascii="Nikosh" w:hAnsi="Nikosh" w:cs="Nikosh"/>
                <w:szCs w:val="22"/>
                <w:lang w:bidi="bn-IN"/>
              </w:rPr>
              <w:t>%</w:t>
            </w:r>
          </w:p>
        </w:tc>
        <w:tc>
          <w:tcPr>
            <w:tcW w:w="108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৭</w:t>
            </w:r>
          </w:p>
        </w:tc>
      </w:tr>
      <w:tr w:rsidR="006C061D" w:rsidRPr="00117546" w:rsidTr="0054473B">
        <w:trPr>
          <w:trHeight w:val="444"/>
        </w:trPr>
        <w:tc>
          <w:tcPr>
            <w:tcW w:w="1170" w:type="dxa"/>
            <w:vMerge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620" w:type="dxa"/>
            <w:vMerge/>
          </w:tcPr>
          <w:p w:rsidR="006C061D" w:rsidRPr="00117546" w:rsidRDefault="006C061D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710" w:type="dxa"/>
          </w:tcPr>
          <w:p w:rsidR="006C061D" w:rsidRPr="00117546" w:rsidRDefault="006C061D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[১.৩.২] নবায়নকৃত আরসিও সনদ</w:t>
            </w:r>
          </w:p>
        </w:tc>
        <w:tc>
          <w:tcPr>
            <w:tcW w:w="810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26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৭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.০০</w:t>
            </w:r>
          </w:p>
        </w:tc>
        <w:tc>
          <w:tcPr>
            <w:tcW w:w="900" w:type="dxa"/>
            <w:gridSpan w:val="2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২৮৫</w:t>
            </w:r>
          </w:p>
        </w:tc>
        <w:tc>
          <w:tcPr>
            <w:tcW w:w="81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২৭৫</w:t>
            </w:r>
          </w:p>
        </w:tc>
        <w:tc>
          <w:tcPr>
            <w:tcW w:w="63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২৬৫</w:t>
            </w:r>
          </w:p>
        </w:tc>
        <w:tc>
          <w:tcPr>
            <w:tcW w:w="81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২৫৫</w:t>
            </w:r>
          </w:p>
        </w:tc>
        <w:tc>
          <w:tcPr>
            <w:tcW w:w="81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২৪৫</w:t>
            </w:r>
          </w:p>
        </w:tc>
        <w:tc>
          <w:tcPr>
            <w:tcW w:w="1170" w:type="dxa"/>
            <w:gridSpan w:val="2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৩৪৭</w:t>
            </w:r>
          </w:p>
        </w:tc>
        <w:tc>
          <w:tcPr>
            <w:tcW w:w="1080" w:type="dxa"/>
            <w:gridSpan w:val="3"/>
          </w:tcPr>
          <w:p w:rsidR="006C061D" w:rsidRPr="00117546" w:rsidRDefault="006C061D" w:rsidP="00117546">
            <w:pPr>
              <w:jc w:val="center"/>
              <w:rPr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১০০</w:t>
            </w:r>
            <w:r w:rsidRPr="00117546">
              <w:rPr>
                <w:rFonts w:ascii="Nikosh" w:hAnsi="Nikosh" w:cs="Nikosh"/>
                <w:szCs w:val="22"/>
                <w:lang w:bidi="bn-IN"/>
              </w:rPr>
              <w:t>%</w:t>
            </w:r>
          </w:p>
        </w:tc>
        <w:tc>
          <w:tcPr>
            <w:tcW w:w="108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৭</w:t>
            </w:r>
          </w:p>
        </w:tc>
      </w:tr>
      <w:tr w:rsidR="006C061D" w:rsidRPr="00117546" w:rsidTr="0054473B">
        <w:trPr>
          <w:trHeight w:val="155"/>
        </w:trPr>
        <w:tc>
          <w:tcPr>
            <w:tcW w:w="1170" w:type="dxa"/>
            <w:vMerge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620" w:type="dxa"/>
          </w:tcPr>
          <w:p w:rsidR="006C061D" w:rsidRPr="00117546" w:rsidRDefault="006C061D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[১.৪] নিউক্লীয় ও বিকিরণ স্থাপনা</w:t>
            </w:r>
            <w:r w:rsidR="00905D47" w:rsidRPr="00117546">
              <w:rPr>
                <w:rFonts w:ascii="Nikosh" w:hAnsi="Nikosh" w:cs="Nikosh"/>
                <w:szCs w:val="22"/>
                <w:cs/>
                <w:lang w:bidi="bn-IN"/>
              </w:rPr>
              <w:t xml:space="preserve"> 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সমূহের নিয়ন্ত্রণমূলক পরিদর্শন</w:t>
            </w:r>
          </w:p>
        </w:tc>
        <w:tc>
          <w:tcPr>
            <w:tcW w:w="1710" w:type="dxa"/>
          </w:tcPr>
          <w:p w:rsidR="006C061D" w:rsidRPr="00117546" w:rsidRDefault="006C061D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[১.৪.১] নিয়ন্ত্রণমূলক পরিদর্শন</w:t>
            </w:r>
          </w:p>
        </w:tc>
        <w:tc>
          <w:tcPr>
            <w:tcW w:w="810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26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৭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.০০</w:t>
            </w:r>
          </w:p>
        </w:tc>
        <w:tc>
          <w:tcPr>
            <w:tcW w:w="900" w:type="dxa"/>
            <w:gridSpan w:val="2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৩২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৫</w:t>
            </w:r>
          </w:p>
        </w:tc>
        <w:tc>
          <w:tcPr>
            <w:tcW w:w="81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৩</w:t>
            </w: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১৫</w:t>
            </w:r>
          </w:p>
        </w:tc>
        <w:tc>
          <w:tcPr>
            <w:tcW w:w="63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৩</w:t>
            </w: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০৫</w:t>
            </w:r>
          </w:p>
        </w:tc>
        <w:tc>
          <w:tcPr>
            <w:tcW w:w="81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২৯৫</w:t>
            </w:r>
          </w:p>
        </w:tc>
        <w:tc>
          <w:tcPr>
            <w:tcW w:w="81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২৮৫</w:t>
            </w:r>
          </w:p>
        </w:tc>
        <w:tc>
          <w:tcPr>
            <w:tcW w:w="1170" w:type="dxa"/>
            <w:gridSpan w:val="2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৩২৭</w:t>
            </w:r>
          </w:p>
        </w:tc>
        <w:tc>
          <w:tcPr>
            <w:tcW w:w="1080" w:type="dxa"/>
            <w:gridSpan w:val="3"/>
          </w:tcPr>
          <w:p w:rsidR="006C061D" w:rsidRPr="00117546" w:rsidRDefault="006C061D" w:rsidP="00117546">
            <w:pPr>
              <w:jc w:val="center"/>
              <w:rPr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১০০</w:t>
            </w:r>
            <w:r w:rsidRPr="00117546">
              <w:rPr>
                <w:rFonts w:ascii="Nikosh" w:hAnsi="Nikosh" w:cs="Nikosh"/>
                <w:szCs w:val="22"/>
                <w:lang w:bidi="bn-IN"/>
              </w:rPr>
              <w:t>%</w:t>
            </w:r>
          </w:p>
        </w:tc>
        <w:tc>
          <w:tcPr>
            <w:tcW w:w="108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৭</w:t>
            </w:r>
          </w:p>
        </w:tc>
      </w:tr>
      <w:tr w:rsidR="006C061D" w:rsidRPr="00117546" w:rsidTr="0054473B">
        <w:trPr>
          <w:trHeight w:val="155"/>
        </w:trPr>
        <w:tc>
          <w:tcPr>
            <w:tcW w:w="1170" w:type="dxa"/>
            <w:vMerge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620" w:type="dxa"/>
          </w:tcPr>
          <w:p w:rsidR="006C061D" w:rsidRPr="00117546" w:rsidRDefault="006C061D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[১.৫] রেগুলেটরী ডকুমেন্ট প্রণয়ন এবং কারিগরী ডকুমেন্ট মূল্যায়ন</w:t>
            </w:r>
          </w:p>
        </w:tc>
        <w:tc>
          <w:tcPr>
            <w:tcW w:w="1710" w:type="dxa"/>
          </w:tcPr>
          <w:p w:rsidR="006C061D" w:rsidRPr="00117546" w:rsidRDefault="006C061D" w:rsidP="00117546">
            <w:pPr>
              <w:jc w:val="both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[১.</w:t>
            </w: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৫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.১] প্র</w:t>
            </w: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ণী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ত এবং মূল্যায়িত ডকুমেন্ট</w:t>
            </w:r>
          </w:p>
        </w:tc>
        <w:tc>
          <w:tcPr>
            <w:tcW w:w="810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26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১০.০০</w:t>
            </w:r>
          </w:p>
        </w:tc>
        <w:tc>
          <w:tcPr>
            <w:tcW w:w="900" w:type="dxa"/>
            <w:gridSpan w:val="2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৪</w:t>
            </w:r>
          </w:p>
        </w:tc>
        <w:tc>
          <w:tcPr>
            <w:tcW w:w="81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১২</w:t>
            </w:r>
          </w:p>
        </w:tc>
        <w:tc>
          <w:tcPr>
            <w:tcW w:w="63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81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১০</w:t>
            </w:r>
          </w:p>
        </w:tc>
        <w:tc>
          <w:tcPr>
            <w:tcW w:w="81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৯</w:t>
            </w:r>
          </w:p>
        </w:tc>
        <w:tc>
          <w:tcPr>
            <w:tcW w:w="1170" w:type="dxa"/>
            <w:gridSpan w:val="2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১৪</w:t>
            </w:r>
          </w:p>
        </w:tc>
        <w:tc>
          <w:tcPr>
            <w:tcW w:w="1080" w:type="dxa"/>
            <w:gridSpan w:val="3"/>
          </w:tcPr>
          <w:p w:rsidR="006C061D" w:rsidRPr="00117546" w:rsidRDefault="006C061D" w:rsidP="00117546">
            <w:pPr>
              <w:jc w:val="center"/>
              <w:rPr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১০০</w:t>
            </w:r>
            <w:r w:rsidRPr="00117546">
              <w:rPr>
                <w:rFonts w:ascii="Nikosh" w:hAnsi="Nikosh" w:cs="Nikosh"/>
                <w:szCs w:val="22"/>
                <w:lang w:bidi="bn-IN"/>
              </w:rPr>
              <w:t>%</w:t>
            </w:r>
          </w:p>
        </w:tc>
        <w:tc>
          <w:tcPr>
            <w:tcW w:w="108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১০</w:t>
            </w:r>
          </w:p>
        </w:tc>
      </w:tr>
    </w:tbl>
    <w:p w:rsidR="005D505F" w:rsidRPr="00117546" w:rsidRDefault="005D505F" w:rsidP="00117546">
      <w:pPr>
        <w:spacing w:after="0"/>
        <w:rPr>
          <w:rFonts w:ascii="Shonar Bangla" w:hAnsi="Shonar Bangla" w:cs="Shonar Bangla"/>
          <w:szCs w:val="22"/>
          <w:lang w:bidi="bn-IN"/>
        </w:rPr>
      </w:pPr>
    </w:p>
    <w:p w:rsidR="00855D37" w:rsidRDefault="00855D37" w:rsidP="00117546">
      <w:pPr>
        <w:spacing w:after="0"/>
        <w:rPr>
          <w:rFonts w:ascii="Shonar Bangla" w:hAnsi="Shonar Bangla" w:cs="Shonar Bangla"/>
          <w:szCs w:val="22"/>
          <w:lang w:bidi="bn-IN"/>
        </w:rPr>
      </w:pPr>
    </w:p>
    <w:p w:rsidR="00117546" w:rsidRDefault="00117546" w:rsidP="00117546">
      <w:pPr>
        <w:spacing w:after="0"/>
        <w:rPr>
          <w:rFonts w:ascii="Shonar Bangla" w:hAnsi="Shonar Bangla" w:cs="Shonar Bangla"/>
          <w:szCs w:val="22"/>
          <w:lang w:bidi="bn-IN"/>
        </w:rPr>
      </w:pPr>
    </w:p>
    <w:p w:rsidR="00117546" w:rsidRDefault="00117546" w:rsidP="00117546">
      <w:pPr>
        <w:spacing w:after="0"/>
        <w:rPr>
          <w:rFonts w:ascii="Shonar Bangla" w:hAnsi="Shonar Bangla" w:cs="Shonar Bangla"/>
          <w:szCs w:val="22"/>
          <w:lang w:bidi="bn-IN"/>
        </w:rPr>
      </w:pPr>
    </w:p>
    <w:p w:rsidR="0054473B" w:rsidRDefault="0054473B" w:rsidP="00117546">
      <w:pPr>
        <w:spacing w:after="0"/>
        <w:rPr>
          <w:rFonts w:ascii="Shonar Bangla" w:hAnsi="Shonar Bangla" w:cs="Shonar Bangla"/>
          <w:szCs w:val="22"/>
          <w:lang w:bidi="bn-IN"/>
        </w:rPr>
      </w:pPr>
      <w:bookmarkStart w:id="0" w:name="_GoBack"/>
      <w:bookmarkEnd w:id="0"/>
    </w:p>
    <w:p w:rsidR="00117546" w:rsidRPr="00117546" w:rsidRDefault="00117546" w:rsidP="00117546">
      <w:pPr>
        <w:spacing w:after="0"/>
        <w:rPr>
          <w:rFonts w:ascii="Shonar Bangla" w:hAnsi="Shonar Bangla" w:cs="Shonar Bangla"/>
          <w:szCs w:val="22"/>
          <w:cs/>
          <w:lang w:bidi="bn-IN"/>
        </w:rPr>
      </w:pPr>
    </w:p>
    <w:tbl>
      <w:tblPr>
        <w:tblStyle w:val="TableGrid"/>
        <w:tblW w:w="13842" w:type="dxa"/>
        <w:tblLayout w:type="fixed"/>
        <w:tblLook w:val="04A0" w:firstRow="1" w:lastRow="0" w:firstColumn="1" w:lastColumn="0" w:noHBand="0" w:noVBand="1"/>
      </w:tblPr>
      <w:tblGrid>
        <w:gridCol w:w="1197"/>
        <w:gridCol w:w="1712"/>
        <w:gridCol w:w="1509"/>
        <w:gridCol w:w="746"/>
        <w:gridCol w:w="1128"/>
        <w:gridCol w:w="868"/>
        <w:gridCol w:w="868"/>
        <w:gridCol w:w="693"/>
        <w:gridCol w:w="693"/>
        <w:gridCol w:w="782"/>
        <w:gridCol w:w="1214"/>
        <w:gridCol w:w="1216"/>
        <w:gridCol w:w="1216"/>
      </w:tblGrid>
      <w:tr w:rsidR="00372F2F" w:rsidRPr="00117546" w:rsidTr="009D56AC">
        <w:trPr>
          <w:trHeight w:val="510"/>
        </w:trPr>
        <w:tc>
          <w:tcPr>
            <w:tcW w:w="1197" w:type="dxa"/>
            <w:shd w:val="clear" w:color="auto" w:fill="C6D9F1" w:themeFill="text2" w:themeFillTint="33"/>
          </w:tcPr>
          <w:p w:rsidR="00372F2F" w:rsidRPr="00117546" w:rsidRDefault="00372F2F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lastRenderedPageBreak/>
              <w:t>কলাম</w:t>
            </w:r>
            <w:r w:rsidRPr="00117546">
              <w:rPr>
                <w:rFonts w:ascii="Nikosh" w:hAnsi="Nikosh" w:cs="Nikosh"/>
                <w:b/>
                <w:bCs/>
                <w:szCs w:val="22"/>
                <w:lang w:bidi="bn-IN"/>
              </w:rPr>
              <w:t>-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১</w:t>
            </w:r>
          </w:p>
        </w:tc>
        <w:tc>
          <w:tcPr>
            <w:tcW w:w="1712" w:type="dxa"/>
            <w:shd w:val="clear" w:color="auto" w:fill="C6D9F1" w:themeFill="text2" w:themeFillTint="33"/>
          </w:tcPr>
          <w:p w:rsidR="00372F2F" w:rsidRPr="00117546" w:rsidRDefault="008807D5" w:rsidP="00117546">
            <w:pPr>
              <w:jc w:val="center"/>
              <w:rPr>
                <w:szCs w:val="22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কলাম</w:t>
            </w:r>
            <w:r w:rsidRPr="00117546">
              <w:rPr>
                <w:rFonts w:ascii="Nikosh" w:hAnsi="Nikosh" w:cs="Nikosh"/>
                <w:b/>
                <w:bCs/>
                <w:szCs w:val="22"/>
                <w:lang w:bidi="bn-IN"/>
              </w:rPr>
              <w:t>-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২</w:t>
            </w:r>
          </w:p>
        </w:tc>
        <w:tc>
          <w:tcPr>
            <w:tcW w:w="2255" w:type="dxa"/>
            <w:gridSpan w:val="2"/>
            <w:shd w:val="clear" w:color="auto" w:fill="C6D9F1" w:themeFill="text2" w:themeFillTint="33"/>
          </w:tcPr>
          <w:p w:rsidR="00372F2F" w:rsidRPr="00117546" w:rsidRDefault="00372F2F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কলাম</w:t>
            </w:r>
            <w:r w:rsidRPr="00117546">
              <w:rPr>
                <w:rFonts w:ascii="Nikosh" w:hAnsi="Nikosh" w:cs="Nikosh"/>
                <w:b/>
                <w:bCs/>
                <w:szCs w:val="22"/>
                <w:lang w:bidi="bn-IN"/>
              </w:rPr>
              <w:t>-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৩</w:t>
            </w:r>
          </w:p>
        </w:tc>
        <w:tc>
          <w:tcPr>
            <w:tcW w:w="1128" w:type="dxa"/>
            <w:shd w:val="clear" w:color="auto" w:fill="C6D9F1" w:themeFill="text2" w:themeFillTint="33"/>
          </w:tcPr>
          <w:p w:rsidR="00372F2F" w:rsidRPr="00117546" w:rsidRDefault="008807D5" w:rsidP="00117546">
            <w:pPr>
              <w:jc w:val="center"/>
              <w:rPr>
                <w:szCs w:val="22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কলাম</w:t>
            </w:r>
            <w:r w:rsidRPr="00117546">
              <w:rPr>
                <w:rFonts w:ascii="Nikosh" w:hAnsi="Nikosh" w:cs="Nikosh"/>
                <w:b/>
                <w:bCs/>
                <w:szCs w:val="22"/>
                <w:lang w:bidi="bn-IN"/>
              </w:rPr>
              <w:t>-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৪</w:t>
            </w:r>
          </w:p>
        </w:tc>
        <w:tc>
          <w:tcPr>
            <w:tcW w:w="3904" w:type="dxa"/>
            <w:gridSpan w:val="5"/>
            <w:shd w:val="clear" w:color="auto" w:fill="DDD9C3" w:themeFill="background2" w:themeFillShade="E6"/>
          </w:tcPr>
          <w:p w:rsidR="00372F2F" w:rsidRPr="00117546" w:rsidRDefault="00372F2F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কলাম</w:t>
            </w:r>
            <w:r w:rsidRPr="00117546">
              <w:rPr>
                <w:rFonts w:ascii="Nikosh" w:hAnsi="Nikosh" w:cs="Nikosh"/>
                <w:b/>
                <w:bCs/>
                <w:szCs w:val="22"/>
                <w:lang w:bidi="bn-IN"/>
              </w:rPr>
              <w:t>-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৫</w:t>
            </w:r>
          </w:p>
        </w:tc>
        <w:tc>
          <w:tcPr>
            <w:tcW w:w="3646" w:type="dxa"/>
            <w:gridSpan w:val="3"/>
            <w:shd w:val="clear" w:color="auto" w:fill="8DB3E2" w:themeFill="text2" w:themeFillTint="66"/>
          </w:tcPr>
          <w:p w:rsidR="00372F2F" w:rsidRPr="00117546" w:rsidRDefault="00372F2F" w:rsidP="00117546">
            <w:pPr>
              <w:jc w:val="center"/>
              <w:rPr>
                <w:szCs w:val="22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কলাম</w:t>
            </w:r>
            <w:r w:rsidRPr="00117546">
              <w:rPr>
                <w:rFonts w:ascii="Nikosh" w:hAnsi="Nikosh" w:cs="Nikosh"/>
                <w:b/>
                <w:bCs/>
                <w:szCs w:val="22"/>
                <w:lang w:bidi="bn-IN"/>
              </w:rPr>
              <w:t>-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৬</w:t>
            </w:r>
          </w:p>
        </w:tc>
      </w:tr>
      <w:tr w:rsidR="005840B9" w:rsidRPr="00117546" w:rsidTr="00EE1C0D">
        <w:trPr>
          <w:trHeight w:val="510"/>
        </w:trPr>
        <w:tc>
          <w:tcPr>
            <w:tcW w:w="1197" w:type="dxa"/>
            <w:vMerge w:val="restart"/>
            <w:shd w:val="clear" w:color="auto" w:fill="C6D9F1" w:themeFill="text2" w:themeFillTint="33"/>
          </w:tcPr>
          <w:p w:rsidR="005840B9" w:rsidRPr="00117546" w:rsidRDefault="005840B9" w:rsidP="00117546">
            <w:pPr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</w:p>
          <w:p w:rsidR="005840B9" w:rsidRPr="00117546" w:rsidRDefault="005840B9" w:rsidP="00117546">
            <w:pPr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কৌশলগত উদ্দেশ্য</w:t>
            </w:r>
          </w:p>
          <w:p w:rsidR="005840B9" w:rsidRPr="00117546" w:rsidRDefault="005840B9" w:rsidP="00117546">
            <w:pPr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Style w:val="shorttext"/>
                <w:rFonts w:ascii="Arial" w:hAnsi="Arial" w:cs="Arial"/>
                <w:color w:val="222222"/>
                <w:szCs w:val="22"/>
              </w:rPr>
              <w:t>(Strategic Objectives)</w:t>
            </w:r>
          </w:p>
        </w:tc>
        <w:tc>
          <w:tcPr>
            <w:tcW w:w="1712" w:type="dxa"/>
            <w:vMerge w:val="restart"/>
            <w:shd w:val="clear" w:color="auto" w:fill="C6D9F1" w:themeFill="text2" w:themeFillTint="33"/>
          </w:tcPr>
          <w:p w:rsidR="005840B9" w:rsidRPr="00117546" w:rsidRDefault="005840B9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</w:p>
          <w:p w:rsidR="005840B9" w:rsidRPr="00117546" w:rsidRDefault="005840B9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কার্যক্রম</w:t>
            </w:r>
          </w:p>
          <w:p w:rsidR="005840B9" w:rsidRPr="00117546" w:rsidRDefault="005840B9" w:rsidP="00117546">
            <w:pPr>
              <w:jc w:val="center"/>
              <w:rPr>
                <w:rFonts w:ascii="Arial" w:hAnsi="Arial" w:cs="Arial"/>
                <w:bCs/>
                <w:szCs w:val="22"/>
                <w:lang w:bidi="bn-IN"/>
              </w:rPr>
            </w:pPr>
            <w:r w:rsidRPr="00117546">
              <w:rPr>
                <w:rFonts w:ascii="Arial" w:hAnsi="Arial" w:cs="Arial"/>
                <w:bCs/>
                <w:szCs w:val="22"/>
                <w:lang w:bidi="bn-IN"/>
              </w:rPr>
              <w:t>(Activities)</w:t>
            </w:r>
          </w:p>
        </w:tc>
        <w:tc>
          <w:tcPr>
            <w:tcW w:w="1509" w:type="dxa"/>
            <w:vMerge w:val="restart"/>
            <w:shd w:val="clear" w:color="auto" w:fill="C6D9F1" w:themeFill="text2" w:themeFillTint="33"/>
          </w:tcPr>
          <w:p w:rsidR="005840B9" w:rsidRPr="00117546" w:rsidRDefault="005840B9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</w:p>
          <w:p w:rsidR="005840B9" w:rsidRPr="00117546" w:rsidRDefault="005840B9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</w:t>
            </w:r>
            <w:r w:rsidRPr="00117546">
              <w:rPr>
                <w:rFonts w:ascii="Nikosh" w:hAnsi="Nikosh" w:cs="Nikosh" w:hint="cs"/>
                <w:b/>
                <w:bCs/>
                <w:szCs w:val="22"/>
                <w:cs/>
                <w:lang w:bidi="bn-IN"/>
              </w:rPr>
              <w:t>র্ম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সম্পাদন সূচক</w:t>
            </w:r>
          </w:p>
          <w:p w:rsidR="005840B9" w:rsidRPr="00117546" w:rsidRDefault="005840B9" w:rsidP="00117546">
            <w:pPr>
              <w:jc w:val="center"/>
              <w:rPr>
                <w:rFonts w:ascii="Nikosh" w:hAnsi="Nikosh" w:cs="Arial Unicode MS"/>
                <w:b/>
                <w:bCs/>
                <w:szCs w:val="22"/>
                <w:cs/>
                <w:lang w:bidi="bn-IN"/>
              </w:rPr>
            </w:pPr>
            <w:r w:rsidRPr="00117546">
              <w:rPr>
                <w:rStyle w:val="shorttext"/>
                <w:rFonts w:ascii="Arial" w:hAnsi="Arial" w:cs="Arial"/>
                <w:color w:val="222222"/>
                <w:szCs w:val="22"/>
              </w:rPr>
              <w:t>(Performance indicators)</w:t>
            </w:r>
          </w:p>
        </w:tc>
        <w:tc>
          <w:tcPr>
            <w:tcW w:w="746" w:type="dxa"/>
            <w:vMerge w:val="restart"/>
            <w:shd w:val="clear" w:color="auto" w:fill="C6D9F1" w:themeFill="text2" w:themeFillTint="33"/>
          </w:tcPr>
          <w:p w:rsidR="005840B9" w:rsidRPr="00117546" w:rsidRDefault="005840B9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</w:p>
          <w:p w:rsidR="005840B9" w:rsidRPr="00117546" w:rsidRDefault="005840B9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একক</w:t>
            </w:r>
          </w:p>
          <w:p w:rsidR="005840B9" w:rsidRPr="00117546" w:rsidRDefault="005840B9" w:rsidP="00117546">
            <w:pPr>
              <w:jc w:val="center"/>
              <w:rPr>
                <w:rFonts w:ascii="Arial" w:hAnsi="Arial" w:cs="Arial"/>
                <w:bCs/>
                <w:szCs w:val="22"/>
                <w:lang w:bidi="bn-IN"/>
              </w:rPr>
            </w:pPr>
            <w:r w:rsidRPr="00117546">
              <w:rPr>
                <w:rFonts w:ascii="Arial" w:hAnsi="Arial" w:cs="Arial"/>
                <w:bCs/>
                <w:szCs w:val="22"/>
                <w:lang w:bidi="bn-IN"/>
              </w:rPr>
              <w:t>(unit)</w:t>
            </w:r>
          </w:p>
        </w:tc>
        <w:tc>
          <w:tcPr>
            <w:tcW w:w="1128" w:type="dxa"/>
            <w:vMerge w:val="restart"/>
            <w:shd w:val="clear" w:color="auto" w:fill="C6D9F1" w:themeFill="text2" w:themeFillTint="33"/>
          </w:tcPr>
          <w:p w:rsidR="005840B9" w:rsidRPr="00117546" w:rsidRDefault="005840B9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</w:p>
          <w:p w:rsidR="005840B9" w:rsidRPr="00117546" w:rsidRDefault="005840B9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 w:hint="cs"/>
                <w:b/>
                <w:bCs/>
                <w:szCs w:val="22"/>
                <w:cs/>
                <w:lang w:bidi="bn-IN"/>
              </w:rPr>
              <w:t>কর্ম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সম্পাদনসূচকের মান</w:t>
            </w:r>
          </w:p>
          <w:p w:rsidR="005840B9" w:rsidRPr="00117546" w:rsidRDefault="005840B9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Style w:val="shorttext"/>
                <w:rFonts w:ascii="Arial" w:hAnsi="Arial" w:cs="Arial Unicode MS"/>
                <w:color w:val="222222"/>
                <w:szCs w:val="22"/>
                <w:lang w:bidi="bn-IN"/>
              </w:rPr>
              <w:t>(Weight</w:t>
            </w:r>
            <w:r w:rsidRPr="00117546">
              <w:rPr>
                <w:rStyle w:val="shorttext"/>
                <w:rFonts w:ascii="Arial" w:hAnsi="Arial" w:cs="Arial"/>
                <w:color w:val="222222"/>
                <w:szCs w:val="22"/>
              </w:rPr>
              <w:t xml:space="preserve"> of Performance Indicators)</w:t>
            </w:r>
          </w:p>
        </w:tc>
        <w:tc>
          <w:tcPr>
            <w:tcW w:w="3904" w:type="dxa"/>
            <w:gridSpan w:val="5"/>
            <w:shd w:val="clear" w:color="auto" w:fill="DDD9C3" w:themeFill="background2" w:themeFillShade="E6"/>
          </w:tcPr>
          <w:p w:rsidR="005840B9" w:rsidRPr="00117546" w:rsidRDefault="005840B9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লক্ষ্যমাত্রা/নির্ণায়ক ২০১৬-২০১৭</w:t>
            </w:r>
          </w:p>
          <w:p w:rsidR="005840B9" w:rsidRPr="00117546" w:rsidRDefault="005840B9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Theme="majorBidi" w:hAnsiTheme="majorBidi" w:cstheme="majorBidi"/>
                <w:b/>
                <w:bCs/>
                <w:szCs w:val="22"/>
                <w:cs/>
                <w:lang w:bidi="bn-IN"/>
              </w:rPr>
              <w:t xml:space="preserve"> (</w:t>
            </w:r>
            <w:r w:rsidRPr="00117546">
              <w:rPr>
                <w:rFonts w:asciiTheme="majorBidi" w:hAnsiTheme="majorBidi" w:cstheme="majorBidi"/>
                <w:b/>
                <w:bCs/>
                <w:szCs w:val="22"/>
                <w:lang w:bidi="bn-IN"/>
              </w:rPr>
              <w:t>Target/Criteria Value for FY 2016-17)</w:t>
            </w:r>
          </w:p>
        </w:tc>
        <w:tc>
          <w:tcPr>
            <w:tcW w:w="1214" w:type="dxa"/>
            <w:vMerge w:val="restart"/>
            <w:shd w:val="clear" w:color="auto" w:fill="8DB3E2" w:themeFill="text2" w:themeFillTint="66"/>
          </w:tcPr>
          <w:p w:rsidR="005840B9" w:rsidRPr="00117546" w:rsidRDefault="005840B9" w:rsidP="00117546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</w:p>
          <w:p w:rsidR="005840B9" w:rsidRPr="00117546" w:rsidRDefault="005840B9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অ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</w:rPr>
              <w:t>র্জন</w:t>
            </w:r>
          </w:p>
        </w:tc>
        <w:tc>
          <w:tcPr>
            <w:tcW w:w="1216" w:type="dxa"/>
            <w:vMerge w:val="restart"/>
            <w:shd w:val="clear" w:color="auto" w:fill="8DB3E2" w:themeFill="text2" w:themeFillTint="66"/>
          </w:tcPr>
          <w:p w:rsidR="005840B9" w:rsidRPr="00117546" w:rsidRDefault="005840B9" w:rsidP="00117546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</w:p>
          <w:p w:rsidR="005840B9" w:rsidRPr="00117546" w:rsidRDefault="005840B9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</w:rPr>
              <w:t>খসড়া স্কোর</w:t>
            </w:r>
          </w:p>
          <w:p w:rsidR="005840B9" w:rsidRPr="00117546" w:rsidRDefault="005840B9" w:rsidP="00117546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</w:rPr>
              <w:t>(</w:t>
            </w:r>
            <w:r w:rsidRPr="00117546">
              <w:rPr>
                <w:rFonts w:ascii="Times New Roman" w:hAnsi="Times New Roman" w:cs="Times New Roman"/>
                <w:b/>
                <w:bCs/>
                <w:szCs w:val="22"/>
                <w:cs/>
              </w:rPr>
              <w:t>raw score)</w:t>
            </w:r>
          </w:p>
        </w:tc>
        <w:tc>
          <w:tcPr>
            <w:tcW w:w="1216" w:type="dxa"/>
            <w:vMerge w:val="restart"/>
            <w:shd w:val="clear" w:color="auto" w:fill="8DB3E2" w:themeFill="text2" w:themeFillTint="66"/>
          </w:tcPr>
          <w:p w:rsidR="005840B9" w:rsidRPr="00117546" w:rsidRDefault="005840B9" w:rsidP="00117546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</w:p>
          <w:p w:rsidR="005840B9" w:rsidRPr="00117546" w:rsidRDefault="005840B9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</w:rPr>
              <w:t>ওয়েটেড খসড়া স্কোর</w:t>
            </w:r>
          </w:p>
          <w:p w:rsidR="005840B9" w:rsidRPr="00117546" w:rsidRDefault="005840B9" w:rsidP="00117546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</w:rPr>
              <w:t>(</w:t>
            </w:r>
            <w:r w:rsidRPr="00117546">
              <w:rPr>
                <w:rFonts w:ascii="Times New Roman" w:hAnsi="Times New Roman" w:cs="Times New Roman"/>
                <w:b/>
                <w:bCs/>
                <w:szCs w:val="22"/>
                <w:cs/>
              </w:rPr>
              <w:t>weighted raw score)</w:t>
            </w:r>
          </w:p>
        </w:tc>
      </w:tr>
      <w:tr w:rsidR="00827991" w:rsidRPr="00117546" w:rsidTr="00827991">
        <w:trPr>
          <w:trHeight w:val="885"/>
        </w:trPr>
        <w:tc>
          <w:tcPr>
            <w:tcW w:w="1197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27991" w:rsidRPr="00117546" w:rsidRDefault="00827991" w:rsidP="00117546">
            <w:pPr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712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27991" w:rsidRPr="00117546" w:rsidRDefault="00827991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509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27991" w:rsidRPr="00117546" w:rsidRDefault="00827991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746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27991" w:rsidRPr="00117546" w:rsidRDefault="00827991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অসাধারণ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অতিউত্তম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উত্তম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চলতি মান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চলতি মানের নিম্নে</w:t>
            </w: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216" w:type="dxa"/>
            <w:vMerge/>
            <w:shd w:val="clear" w:color="auto" w:fill="8DB3E2" w:themeFill="text2" w:themeFillTint="66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</w:tr>
      <w:tr w:rsidR="00827991" w:rsidRPr="00117546" w:rsidTr="00827991">
        <w:trPr>
          <w:trHeight w:val="169"/>
        </w:trPr>
        <w:tc>
          <w:tcPr>
            <w:tcW w:w="1197" w:type="dxa"/>
            <w:vMerge/>
            <w:shd w:val="clear" w:color="auto" w:fill="C6D9F1" w:themeFill="text2" w:themeFillTint="33"/>
          </w:tcPr>
          <w:p w:rsidR="00827991" w:rsidRPr="00117546" w:rsidRDefault="00827991" w:rsidP="00117546">
            <w:pPr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712" w:type="dxa"/>
            <w:vMerge/>
            <w:shd w:val="clear" w:color="auto" w:fill="C6D9F1" w:themeFill="text2" w:themeFillTint="33"/>
          </w:tcPr>
          <w:p w:rsidR="00827991" w:rsidRPr="00117546" w:rsidRDefault="00827991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509" w:type="dxa"/>
            <w:vMerge/>
            <w:shd w:val="clear" w:color="auto" w:fill="C6D9F1" w:themeFill="text2" w:themeFillTint="33"/>
          </w:tcPr>
          <w:p w:rsidR="00827991" w:rsidRPr="00117546" w:rsidRDefault="00827991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746" w:type="dxa"/>
            <w:vMerge/>
            <w:shd w:val="clear" w:color="auto" w:fill="C6D9F1" w:themeFill="text2" w:themeFillTint="33"/>
          </w:tcPr>
          <w:p w:rsidR="00827991" w:rsidRPr="00117546" w:rsidRDefault="00827991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128" w:type="dxa"/>
            <w:vMerge/>
            <w:shd w:val="clear" w:color="auto" w:fill="C6D9F1" w:themeFill="text2" w:themeFillTint="33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868" w:type="dxa"/>
            <w:shd w:val="clear" w:color="auto" w:fill="DDD9C3" w:themeFill="background2" w:themeFillShade="E6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১০০%</w:t>
            </w:r>
          </w:p>
        </w:tc>
        <w:tc>
          <w:tcPr>
            <w:tcW w:w="868" w:type="dxa"/>
            <w:shd w:val="clear" w:color="auto" w:fill="DDD9C3" w:themeFill="background2" w:themeFillShade="E6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৯০%</w:t>
            </w:r>
          </w:p>
        </w:tc>
        <w:tc>
          <w:tcPr>
            <w:tcW w:w="693" w:type="dxa"/>
            <w:shd w:val="clear" w:color="auto" w:fill="DDD9C3" w:themeFill="background2" w:themeFillShade="E6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৮০%</w:t>
            </w:r>
          </w:p>
        </w:tc>
        <w:tc>
          <w:tcPr>
            <w:tcW w:w="693" w:type="dxa"/>
            <w:shd w:val="clear" w:color="auto" w:fill="DDD9C3" w:themeFill="background2" w:themeFillShade="E6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৭০%</w:t>
            </w:r>
          </w:p>
        </w:tc>
        <w:tc>
          <w:tcPr>
            <w:tcW w:w="782" w:type="dxa"/>
            <w:shd w:val="clear" w:color="auto" w:fill="DDD9C3" w:themeFill="background2" w:themeFillShade="E6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৬০%</w:t>
            </w:r>
          </w:p>
        </w:tc>
        <w:tc>
          <w:tcPr>
            <w:tcW w:w="1214" w:type="dxa"/>
            <w:vMerge/>
            <w:shd w:val="clear" w:color="auto" w:fill="8DB3E2" w:themeFill="text2" w:themeFillTint="66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216" w:type="dxa"/>
            <w:vMerge/>
            <w:shd w:val="clear" w:color="auto" w:fill="8DB3E2" w:themeFill="text2" w:themeFillTint="66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216" w:type="dxa"/>
            <w:vMerge/>
            <w:shd w:val="clear" w:color="auto" w:fill="8DB3E2" w:themeFill="text2" w:themeFillTint="66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</w:tr>
      <w:tr w:rsidR="00827991" w:rsidRPr="00117546" w:rsidTr="00827991">
        <w:trPr>
          <w:trHeight w:val="295"/>
        </w:trPr>
        <w:tc>
          <w:tcPr>
            <w:tcW w:w="1197" w:type="dxa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1712" w:type="dxa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৩</w:t>
            </w:r>
          </w:p>
        </w:tc>
        <w:tc>
          <w:tcPr>
            <w:tcW w:w="1509" w:type="dxa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746" w:type="dxa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৫</w:t>
            </w:r>
          </w:p>
        </w:tc>
        <w:tc>
          <w:tcPr>
            <w:tcW w:w="1128" w:type="dxa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৬</w:t>
            </w:r>
          </w:p>
        </w:tc>
        <w:tc>
          <w:tcPr>
            <w:tcW w:w="868" w:type="dxa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৭</w:t>
            </w:r>
          </w:p>
        </w:tc>
        <w:tc>
          <w:tcPr>
            <w:tcW w:w="868" w:type="dxa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৮</w:t>
            </w:r>
          </w:p>
        </w:tc>
        <w:tc>
          <w:tcPr>
            <w:tcW w:w="693" w:type="dxa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৯</w:t>
            </w:r>
          </w:p>
        </w:tc>
        <w:tc>
          <w:tcPr>
            <w:tcW w:w="693" w:type="dxa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১০</w:t>
            </w:r>
          </w:p>
        </w:tc>
        <w:tc>
          <w:tcPr>
            <w:tcW w:w="782" w:type="dxa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১১</w:t>
            </w:r>
          </w:p>
        </w:tc>
        <w:tc>
          <w:tcPr>
            <w:tcW w:w="1214" w:type="dxa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১২</w:t>
            </w:r>
          </w:p>
        </w:tc>
        <w:tc>
          <w:tcPr>
            <w:tcW w:w="1216" w:type="dxa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১৩</w:t>
            </w:r>
          </w:p>
        </w:tc>
        <w:tc>
          <w:tcPr>
            <w:tcW w:w="1216" w:type="dxa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১৪</w:t>
            </w:r>
          </w:p>
        </w:tc>
      </w:tr>
      <w:tr w:rsidR="006C061D" w:rsidRPr="00117546" w:rsidTr="00827991">
        <w:trPr>
          <w:trHeight w:val="588"/>
        </w:trPr>
        <w:tc>
          <w:tcPr>
            <w:tcW w:w="1197" w:type="dxa"/>
            <w:vMerge w:val="restart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[২] নিউক্লীয় বিজ্ঞান ও প্রযুক্তি বিষয়</w:t>
            </w: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ক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 xml:space="preserve"> গবেষণা</w:t>
            </w: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 xml:space="preserve">য় 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স</w:t>
            </w: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হায়তা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 xml:space="preserve"> বৃদ্ধি</w:t>
            </w: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করণ</w:t>
            </w:r>
          </w:p>
        </w:tc>
        <w:tc>
          <w:tcPr>
            <w:tcW w:w="1712" w:type="dxa"/>
            <w:vMerge w:val="restart"/>
          </w:tcPr>
          <w:p w:rsidR="006C061D" w:rsidRPr="00117546" w:rsidRDefault="006C061D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 xml:space="preserve">[২.১]ফ্যাসিলিটি </w:t>
            </w: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অ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পারেটরের দক্ষতা বৃদ্ধির লক্ষ্যে নিউক্লীয় নিরাপত্তা ও বিকিরণ সুরক্ষা বিষয়ক প্রশিক্ষণের আয়োজন</w:t>
            </w:r>
          </w:p>
        </w:tc>
        <w:tc>
          <w:tcPr>
            <w:tcW w:w="1509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  <w:vertAlign w:val="superscript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lang w:bidi="bn-IN"/>
              </w:rPr>
              <w:t>[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২</w:t>
            </w:r>
            <w:r w:rsidRPr="00117546">
              <w:rPr>
                <w:rFonts w:ascii="Nikosh" w:hAnsi="Nikosh" w:cs="Nikosh"/>
                <w:szCs w:val="22"/>
                <w:lang w:bidi="bn-IN"/>
              </w:rPr>
              <w:t>.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  <w:r w:rsidRPr="00117546">
              <w:rPr>
                <w:rFonts w:ascii="Nikosh" w:hAnsi="Nikosh" w:cs="Nikosh"/>
                <w:szCs w:val="22"/>
                <w:lang w:bidi="bn-IN"/>
              </w:rPr>
              <w:t>.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  <w:r w:rsidRPr="00117546">
              <w:rPr>
                <w:rFonts w:ascii="Nikosh" w:hAnsi="Nikosh" w:cs="Nikosh"/>
                <w:szCs w:val="22"/>
                <w:lang w:bidi="bn-IN"/>
              </w:rPr>
              <w:t xml:space="preserve">] 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অনুষ্ঠিত প্রশিক্ষণ</w:t>
            </w:r>
          </w:p>
        </w:tc>
        <w:tc>
          <w:tcPr>
            <w:tcW w:w="746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128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১০</w:t>
            </w:r>
          </w:p>
        </w:tc>
        <w:tc>
          <w:tcPr>
            <w:tcW w:w="868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১২</w:t>
            </w:r>
          </w:p>
        </w:tc>
        <w:tc>
          <w:tcPr>
            <w:tcW w:w="868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১১</w:t>
            </w:r>
          </w:p>
        </w:tc>
        <w:tc>
          <w:tcPr>
            <w:tcW w:w="693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১১</w:t>
            </w:r>
          </w:p>
        </w:tc>
        <w:tc>
          <w:tcPr>
            <w:tcW w:w="693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১০</w:t>
            </w:r>
          </w:p>
        </w:tc>
        <w:tc>
          <w:tcPr>
            <w:tcW w:w="782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১০</w:t>
            </w:r>
          </w:p>
        </w:tc>
        <w:tc>
          <w:tcPr>
            <w:tcW w:w="1214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১২</w:t>
            </w:r>
          </w:p>
        </w:tc>
        <w:tc>
          <w:tcPr>
            <w:tcW w:w="1216" w:type="dxa"/>
          </w:tcPr>
          <w:p w:rsidR="006C061D" w:rsidRPr="00117546" w:rsidRDefault="006C061D" w:rsidP="00117546">
            <w:pPr>
              <w:jc w:val="center"/>
              <w:rPr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১০০</w:t>
            </w:r>
            <w:r w:rsidRPr="00117546">
              <w:rPr>
                <w:rFonts w:ascii="Nikosh" w:hAnsi="Nikosh" w:cs="Nikosh"/>
                <w:szCs w:val="22"/>
                <w:lang w:bidi="bn-IN"/>
              </w:rPr>
              <w:t>%</w:t>
            </w:r>
          </w:p>
        </w:tc>
        <w:tc>
          <w:tcPr>
            <w:tcW w:w="1216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১০</w:t>
            </w:r>
          </w:p>
        </w:tc>
      </w:tr>
      <w:tr w:rsidR="006C061D" w:rsidRPr="00117546" w:rsidTr="00827991">
        <w:trPr>
          <w:trHeight w:val="169"/>
        </w:trPr>
        <w:tc>
          <w:tcPr>
            <w:tcW w:w="1197" w:type="dxa"/>
            <w:vMerge/>
          </w:tcPr>
          <w:p w:rsidR="006C061D" w:rsidRPr="00117546" w:rsidRDefault="006C061D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712" w:type="dxa"/>
            <w:vMerge/>
          </w:tcPr>
          <w:p w:rsidR="006C061D" w:rsidRPr="00117546" w:rsidRDefault="006C061D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509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lang w:bidi="bn-IN"/>
              </w:rPr>
              <w:t>[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২</w:t>
            </w:r>
            <w:r w:rsidRPr="00117546">
              <w:rPr>
                <w:rFonts w:ascii="Nikosh" w:hAnsi="Nikosh" w:cs="Nikosh"/>
                <w:szCs w:val="22"/>
                <w:lang w:bidi="bn-IN"/>
              </w:rPr>
              <w:t>.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  <w:r w:rsidRPr="00117546">
              <w:rPr>
                <w:rFonts w:ascii="Nikosh" w:hAnsi="Nikosh" w:cs="Nikosh"/>
                <w:szCs w:val="22"/>
                <w:lang w:bidi="bn-IN"/>
              </w:rPr>
              <w:t>.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২</w:t>
            </w:r>
            <w:r w:rsidRPr="00117546">
              <w:rPr>
                <w:rFonts w:ascii="Nikosh" w:hAnsi="Nikosh" w:cs="Nikosh"/>
                <w:szCs w:val="22"/>
                <w:lang w:bidi="bn-IN"/>
              </w:rPr>
              <w:t xml:space="preserve">] 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প্রশিক্ষিত জনবল</w:t>
            </w:r>
          </w:p>
        </w:tc>
        <w:tc>
          <w:tcPr>
            <w:tcW w:w="746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128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৭</w:t>
            </w:r>
          </w:p>
        </w:tc>
        <w:tc>
          <w:tcPr>
            <w:tcW w:w="868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৪০০</w:t>
            </w:r>
          </w:p>
        </w:tc>
        <w:tc>
          <w:tcPr>
            <w:tcW w:w="868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৩৯৫</w:t>
            </w:r>
          </w:p>
        </w:tc>
        <w:tc>
          <w:tcPr>
            <w:tcW w:w="693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৩৯০</w:t>
            </w:r>
          </w:p>
        </w:tc>
        <w:tc>
          <w:tcPr>
            <w:tcW w:w="693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৩৮৫</w:t>
            </w:r>
          </w:p>
        </w:tc>
        <w:tc>
          <w:tcPr>
            <w:tcW w:w="782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৩৮০</w:t>
            </w:r>
          </w:p>
        </w:tc>
        <w:tc>
          <w:tcPr>
            <w:tcW w:w="1214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৪৪১</w:t>
            </w:r>
          </w:p>
        </w:tc>
        <w:tc>
          <w:tcPr>
            <w:tcW w:w="1216" w:type="dxa"/>
          </w:tcPr>
          <w:p w:rsidR="006C061D" w:rsidRPr="00117546" w:rsidRDefault="006C061D" w:rsidP="00117546">
            <w:pPr>
              <w:jc w:val="center"/>
              <w:rPr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১০০</w:t>
            </w:r>
            <w:r w:rsidRPr="00117546">
              <w:rPr>
                <w:rFonts w:ascii="Nikosh" w:hAnsi="Nikosh" w:cs="Nikosh"/>
                <w:szCs w:val="22"/>
                <w:lang w:bidi="bn-IN"/>
              </w:rPr>
              <w:t>%</w:t>
            </w:r>
          </w:p>
        </w:tc>
        <w:tc>
          <w:tcPr>
            <w:tcW w:w="1216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৭</w:t>
            </w:r>
          </w:p>
        </w:tc>
      </w:tr>
      <w:tr w:rsidR="006C061D" w:rsidRPr="00117546" w:rsidTr="00827991">
        <w:trPr>
          <w:trHeight w:val="169"/>
        </w:trPr>
        <w:tc>
          <w:tcPr>
            <w:tcW w:w="1197" w:type="dxa"/>
            <w:vMerge/>
          </w:tcPr>
          <w:p w:rsidR="006C061D" w:rsidRPr="00117546" w:rsidRDefault="006C061D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712" w:type="dxa"/>
          </w:tcPr>
          <w:p w:rsidR="006C061D" w:rsidRPr="00117546" w:rsidRDefault="006C061D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[২.২]</w:t>
            </w:r>
            <w:r w:rsidRPr="00117546">
              <w:rPr>
                <w:rFonts w:asciiTheme="majorBidi" w:hAnsiTheme="majorBidi" w:cstheme="majorBidi"/>
                <w:szCs w:val="22"/>
                <w:cs/>
                <w:lang w:bidi="bn-IN"/>
              </w:rPr>
              <w:t>IAEA/</w:t>
            </w:r>
            <w:r w:rsidRPr="00117546">
              <w:rPr>
                <w:rFonts w:asciiTheme="majorBidi" w:hAnsiTheme="majorBidi" w:cstheme="majorBidi"/>
                <w:szCs w:val="22"/>
                <w:lang w:bidi="bn-IN"/>
              </w:rPr>
              <w:t>ROSTECHNADZO</w:t>
            </w:r>
            <w:r w:rsidRPr="00117546">
              <w:rPr>
                <w:rFonts w:ascii="Vrinda" w:hAnsi="Vrinda" w:cs="Vrinda"/>
                <w:szCs w:val="22"/>
                <w:lang w:bidi="bn-IN"/>
              </w:rPr>
              <w:t>R/</w:t>
            </w:r>
            <w:r w:rsidRPr="00117546">
              <w:rPr>
                <w:rFonts w:asciiTheme="majorBidi" w:hAnsiTheme="majorBidi" w:cstheme="majorBidi"/>
                <w:szCs w:val="22"/>
                <w:cs/>
                <w:lang w:bidi="bn-IN"/>
              </w:rPr>
              <w:t>RCA/FNCA/ANSN/AERB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 xml:space="preserve"> এরআয়োজনে</w:t>
            </w:r>
            <w:r w:rsidR="00905D47" w:rsidRPr="00117546">
              <w:rPr>
                <w:rFonts w:ascii="Nikosh" w:hAnsi="Nikosh" w:cs="Nikosh"/>
                <w:szCs w:val="22"/>
                <w:cs/>
                <w:lang w:bidi="bn-IN"/>
              </w:rPr>
              <w:t xml:space="preserve"> 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অনুষ্ঠিত প্রশিক্ষণ কর্মসূচী/ সভায় অংশগ্রহণ</w:t>
            </w:r>
          </w:p>
        </w:tc>
        <w:tc>
          <w:tcPr>
            <w:tcW w:w="1509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lang w:bidi="bn-IN"/>
              </w:rPr>
              <w:t>[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২</w:t>
            </w:r>
            <w:r w:rsidRPr="00117546">
              <w:rPr>
                <w:rFonts w:ascii="Nikosh" w:hAnsi="Nikosh" w:cs="Nikosh"/>
                <w:szCs w:val="22"/>
                <w:lang w:bidi="bn-IN"/>
              </w:rPr>
              <w:t>.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২</w:t>
            </w:r>
            <w:r w:rsidRPr="00117546">
              <w:rPr>
                <w:rFonts w:ascii="Nikosh" w:hAnsi="Nikosh" w:cs="Nikosh"/>
                <w:szCs w:val="22"/>
                <w:lang w:bidi="bn-IN"/>
              </w:rPr>
              <w:t>.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  <w:r w:rsidRPr="00117546">
              <w:rPr>
                <w:rFonts w:ascii="Nikosh" w:hAnsi="Nikosh" w:cs="Nikosh"/>
                <w:szCs w:val="22"/>
                <w:lang w:bidi="bn-IN"/>
              </w:rPr>
              <w:t xml:space="preserve">] 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অংশগ্রহণকারী</w:t>
            </w:r>
          </w:p>
        </w:tc>
        <w:tc>
          <w:tcPr>
            <w:tcW w:w="746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128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৭</w:t>
            </w:r>
          </w:p>
        </w:tc>
        <w:tc>
          <w:tcPr>
            <w:tcW w:w="868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৭০</w:t>
            </w:r>
          </w:p>
        </w:tc>
        <w:tc>
          <w:tcPr>
            <w:tcW w:w="868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৬৫</w:t>
            </w:r>
          </w:p>
        </w:tc>
        <w:tc>
          <w:tcPr>
            <w:tcW w:w="693" w:type="dxa"/>
          </w:tcPr>
          <w:p w:rsidR="006C061D" w:rsidRPr="00117546" w:rsidRDefault="006C061D" w:rsidP="00117546">
            <w:pPr>
              <w:spacing w:line="480" w:lineRule="auto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৬০</w:t>
            </w:r>
          </w:p>
        </w:tc>
        <w:tc>
          <w:tcPr>
            <w:tcW w:w="693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৫৫</w:t>
            </w:r>
          </w:p>
        </w:tc>
        <w:tc>
          <w:tcPr>
            <w:tcW w:w="782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৫০</w:t>
            </w:r>
          </w:p>
        </w:tc>
        <w:tc>
          <w:tcPr>
            <w:tcW w:w="1214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৭২</w:t>
            </w:r>
          </w:p>
        </w:tc>
        <w:tc>
          <w:tcPr>
            <w:tcW w:w="1216" w:type="dxa"/>
          </w:tcPr>
          <w:p w:rsidR="006C061D" w:rsidRPr="00117546" w:rsidRDefault="006C061D" w:rsidP="00117546">
            <w:pPr>
              <w:jc w:val="center"/>
              <w:rPr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১০০</w:t>
            </w:r>
            <w:r w:rsidRPr="00117546">
              <w:rPr>
                <w:rFonts w:ascii="Nikosh" w:hAnsi="Nikosh" w:cs="Nikosh"/>
                <w:szCs w:val="22"/>
                <w:lang w:bidi="bn-IN"/>
              </w:rPr>
              <w:t>%</w:t>
            </w:r>
          </w:p>
        </w:tc>
        <w:tc>
          <w:tcPr>
            <w:tcW w:w="1216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৭</w:t>
            </w:r>
          </w:p>
        </w:tc>
      </w:tr>
      <w:tr w:rsidR="006C061D" w:rsidRPr="00117546" w:rsidTr="00827991">
        <w:trPr>
          <w:trHeight w:val="1198"/>
        </w:trPr>
        <w:tc>
          <w:tcPr>
            <w:tcW w:w="1197" w:type="dxa"/>
          </w:tcPr>
          <w:p w:rsidR="006C061D" w:rsidRPr="00117546" w:rsidRDefault="006C061D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 xml:space="preserve">[৩] 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 xml:space="preserve">নিউক্লীয় </w:t>
            </w: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বিজ্ঞান ও প্রযুক্তি জনপ্রিয়করণ</w:t>
            </w:r>
          </w:p>
        </w:tc>
        <w:tc>
          <w:tcPr>
            <w:tcW w:w="1712" w:type="dxa"/>
          </w:tcPr>
          <w:p w:rsidR="006C061D" w:rsidRPr="00117546" w:rsidRDefault="006C061D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lang w:bidi="bn-IN"/>
              </w:rPr>
              <w:t>[</w:t>
            </w: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৩.১</w:t>
            </w:r>
            <w:r w:rsidRPr="00117546">
              <w:rPr>
                <w:rFonts w:ascii="Nikosh" w:hAnsi="Nikosh" w:cs="Nikosh"/>
                <w:szCs w:val="22"/>
                <w:lang w:bidi="bn-IN"/>
              </w:rPr>
              <w:t xml:space="preserve">] 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নিউক্লীয়</w:t>
            </w:r>
            <w:r w:rsidR="00905D47" w:rsidRPr="00117546">
              <w:rPr>
                <w:rFonts w:ascii="Nikosh" w:hAnsi="Nikosh" w:cs="Nikosh"/>
                <w:szCs w:val="22"/>
                <w:cs/>
                <w:lang w:bidi="bn-IN"/>
              </w:rPr>
              <w:t xml:space="preserve"> </w:t>
            </w: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বিজ্ঞান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 xml:space="preserve"> </w:t>
            </w: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ও প্রযুক্তি বিষয়ক  সেমিনার ও কর্মশালা আয়োজন</w:t>
            </w:r>
          </w:p>
        </w:tc>
        <w:tc>
          <w:tcPr>
            <w:tcW w:w="1509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[</w:t>
            </w: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৩.১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.১] আয়োজিত সেমিনার ও কর্মশালা</w:t>
            </w:r>
          </w:p>
        </w:tc>
        <w:tc>
          <w:tcPr>
            <w:tcW w:w="746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128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৬</w:t>
            </w:r>
          </w:p>
        </w:tc>
        <w:tc>
          <w:tcPr>
            <w:tcW w:w="868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০৪</w:t>
            </w:r>
          </w:p>
        </w:tc>
        <w:tc>
          <w:tcPr>
            <w:tcW w:w="868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০৪</w:t>
            </w:r>
          </w:p>
        </w:tc>
        <w:tc>
          <w:tcPr>
            <w:tcW w:w="693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০৪</w:t>
            </w:r>
          </w:p>
        </w:tc>
        <w:tc>
          <w:tcPr>
            <w:tcW w:w="693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০৪</w:t>
            </w:r>
          </w:p>
        </w:tc>
        <w:tc>
          <w:tcPr>
            <w:tcW w:w="782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০৪</w:t>
            </w:r>
          </w:p>
        </w:tc>
        <w:tc>
          <w:tcPr>
            <w:tcW w:w="1214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৫</w:t>
            </w:r>
          </w:p>
        </w:tc>
        <w:tc>
          <w:tcPr>
            <w:tcW w:w="1216" w:type="dxa"/>
          </w:tcPr>
          <w:p w:rsidR="006C061D" w:rsidRPr="00117546" w:rsidRDefault="006C061D" w:rsidP="00117546">
            <w:pPr>
              <w:jc w:val="center"/>
              <w:rPr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১০০</w:t>
            </w:r>
            <w:r w:rsidRPr="00117546">
              <w:rPr>
                <w:rFonts w:ascii="Nikosh" w:hAnsi="Nikosh" w:cs="Nikosh"/>
                <w:szCs w:val="22"/>
                <w:lang w:bidi="bn-IN"/>
              </w:rPr>
              <w:t>%</w:t>
            </w:r>
          </w:p>
        </w:tc>
        <w:tc>
          <w:tcPr>
            <w:tcW w:w="1216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৬</w:t>
            </w:r>
          </w:p>
        </w:tc>
      </w:tr>
    </w:tbl>
    <w:p w:rsidR="002D4CEF" w:rsidRPr="00117546" w:rsidRDefault="002D4CEF" w:rsidP="00117546">
      <w:pPr>
        <w:spacing w:after="0" w:line="240" w:lineRule="auto"/>
        <w:jc w:val="both"/>
        <w:rPr>
          <w:rFonts w:ascii="Nikosh" w:hAnsi="Nikosh" w:cs="Nikosh"/>
          <w:szCs w:val="22"/>
          <w:cs/>
          <w:lang w:bidi="bn-IN"/>
        </w:rPr>
      </w:pPr>
    </w:p>
    <w:p w:rsidR="002D4CEF" w:rsidRPr="00117546" w:rsidRDefault="002D4CEF" w:rsidP="00117546">
      <w:pPr>
        <w:spacing w:after="0" w:line="240" w:lineRule="auto"/>
        <w:ind w:left="180" w:hanging="180"/>
        <w:jc w:val="both"/>
        <w:rPr>
          <w:rFonts w:ascii="Nikosh" w:hAnsi="Nikosh" w:cs="Nikosh"/>
          <w:szCs w:val="22"/>
          <w:lang w:bidi="bn-IN"/>
        </w:rPr>
      </w:pPr>
    </w:p>
    <w:p w:rsidR="00C21A32" w:rsidRDefault="00C21A32" w:rsidP="00117546">
      <w:pPr>
        <w:spacing w:after="0" w:line="240" w:lineRule="auto"/>
        <w:ind w:left="180" w:hanging="180"/>
        <w:jc w:val="both"/>
        <w:rPr>
          <w:rFonts w:ascii="Nikosh" w:hAnsi="Nikosh" w:cs="Nikosh"/>
          <w:szCs w:val="22"/>
          <w:lang w:bidi="bn-IN"/>
        </w:rPr>
      </w:pPr>
    </w:p>
    <w:p w:rsidR="00117546" w:rsidRPr="00117546" w:rsidRDefault="00117546" w:rsidP="00117546">
      <w:pPr>
        <w:spacing w:after="0" w:line="240" w:lineRule="auto"/>
        <w:ind w:left="180" w:hanging="180"/>
        <w:jc w:val="both"/>
        <w:rPr>
          <w:rFonts w:ascii="Nikosh" w:hAnsi="Nikosh" w:cs="Nikosh"/>
          <w:szCs w:val="22"/>
          <w:lang w:bidi="bn-IN"/>
        </w:rPr>
      </w:pPr>
    </w:p>
    <w:p w:rsidR="00C21A32" w:rsidRPr="00117546" w:rsidRDefault="00C21A32" w:rsidP="00117546">
      <w:pPr>
        <w:spacing w:after="0" w:line="240" w:lineRule="auto"/>
        <w:ind w:left="180" w:hanging="180"/>
        <w:jc w:val="both"/>
        <w:rPr>
          <w:rFonts w:ascii="Nikosh" w:hAnsi="Nikosh" w:cs="Nikosh"/>
          <w:szCs w:val="22"/>
          <w:lang w:bidi="bn-IN"/>
        </w:rPr>
      </w:pPr>
    </w:p>
    <w:p w:rsidR="00C21A32" w:rsidRPr="00117546" w:rsidRDefault="00C21A32" w:rsidP="00117546">
      <w:pPr>
        <w:spacing w:after="0" w:line="240" w:lineRule="auto"/>
        <w:ind w:left="180" w:hanging="180"/>
        <w:jc w:val="both"/>
        <w:rPr>
          <w:rFonts w:ascii="Nikosh" w:hAnsi="Nikosh" w:cs="Nikosh"/>
          <w:szCs w:val="22"/>
          <w:lang w:bidi="bn-IN"/>
        </w:rPr>
      </w:pPr>
    </w:p>
    <w:p w:rsidR="00C21A32" w:rsidRDefault="00C21A32" w:rsidP="00117546">
      <w:pPr>
        <w:spacing w:after="0" w:line="240" w:lineRule="auto"/>
        <w:ind w:left="180" w:hanging="180"/>
        <w:jc w:val="both"/>
        <w:rPr>
          <w:rFonts w:ascii="Nikosh" w:hAnsi="Nikosh" w:cs="Nikosh"/>
          <w:szCs w:val="22"/>
          <w:lang w:bidi="bn-IN"/>
        </w:rPr>
      </w:pPr>
    </w:p>
    <w:p w:rsidR="00117546" w:rsidRDefault="00117546" w:rsidP="00117546">
      <w:pPr>
        <w:spacing w:after="0" w:line="240" w:lineRule="auto"/>
        <w:ind w:left="180" w:hanging="180"/>
        <w:jc w:val="both"/>
        <w:rPr>
          <w:rFonts w:ascii="Nikosh" w:hAnsi="Nikosh" w:cs="Nikosh"/>
          <w:szCs w:val="22"/>
          <w:lang w:bidi="bn-IN"/>
        </w:rPr>
      </w:pPr>
    </w:p>
    <w:p w:rsidR="00117546" w:rsidRPr="00117546" w:rsidRDefault="00117546" w:rsidP="00117546">
      <w:pPr>
        <w:spacing w:after="0" w:line="240" w:lineRule="auto"/>
        <w:ind w:left="180" w:hanging="180"/>
        <w:jc w:val="both"/>
        <w:rPr>
          <w:rFonts w:ascii="Nikosh" w:hAnsi="Nikosh" w:cs="Nikosh"/>
          <w:szCs w:val="22"/>
          <w:lang w:bidi="bn-IN"/>
        </w:rPr>
      </w:pPr>
    </w:p>
    <w:p w:rsidR="004C1C94" w:rsidRPr="00117546" w:rsidRDefault="004C1C94" w:rsidP="00117546">
      <w:pPr>
        <w:spacing w:after="0" w:line="240" w:lineRule="auto"/>
        <w:jc w:val="both"/>
        <w:rPr>
          <w:rFonts w:ascii="Nikosh" w:hAnsi="Nikosh" w:cs="Nikosh"/>
          <w:szCs w:val="22"/>
          <w:lang w:bidi="bn-IN"/>
        </w:rPr>
      </w:pPr>
    </w:p>
    <w:p w:rsidR="00C21A32" w:rsidRPr="00117546" w:rsidRDefault="00C21A32" w:rsidP="00117546">
      <w:pPr>
        <w:spacing w:after="0"/>
        <w:jc w:val="center"/>
        <w:rPr>
          <w:rFonts w:ascii="Nikosh" w:hAnsi="Nikosh" w:cs="Nikosh"/>
          <w:b/>
          <w:bCs/>
          <w:szCs w:val="22"/>
          <w:u w:val="single"/>
        </w:rPr>
      </w:pPr>
      <w:r w:rsidRPr="00117546">
        <w:rPr>
          <w:rFonts w:ascii="Nikosh" w:hAnsi="Nikosh" w:cs="Nikosh"/>
          <w:b/>
          <w:szCs w:val="22"/>
          <w:u w:val="single"/>
          <w:cs/>
          <w:lang w:bidi="bn-IN"/>
        </w:rPr>
        <w:lastRenderedPageBreak/>
        <w:t>বা</w:t>
      </w:r>
      <w:r w:rsidRPr="00117546">
        <w:rPr>
          <w:rFonts w:ascii="Nikosh" w:hAnsi="Nikosh" w:cs="Nikosh" w:hint="cs"/>
          <w:b/>
          <w:szCs w:val="22"/>
          <w:u w:val="single"/>
          <w:cs/>
        </w:rPr>
        <w:t xml:space="preserve">ংলাদেশ পরমাণু শক্তি নিয়ন্ত্রণ কর্তৃপক্ষের </w:t>
      </w:r>
      <w:r w:rsidRPr="00117546">
        <w:rPr>
          <w:rFonts w:ascii="Nikosh" w:hAnsi="Nikosh" w:cs="Nikosh" w:hint="cs"/>
          <w:b/>
          <w:bCs/>
          <w:szCs w:val="22"/>
          <w:u w:val="single"/>
          <w:cs/>
        </w:rPr>
        <w:t>২০১</w:t>
      </w:r>
      <w:r w:rsidRPr="00117546">
        <w:rPr>
          <w:rFonts w:ascii="Nikosh" w:hAnsi="Nikosh" w:cs="Nikosh"/>
          <w:b/>
          <w:bCs/>
          <w:szCs w:val="22"/>
          <w:u w:val="single"/>
          <w:cs/>
        </w:rPr>
        <w:t>৬</w:t>
      </w:r>
      <w:r w:rsidRPr="00117546">
        <w:rPr>
          <w:rFonts w:ascii="Nikosh" w:hAnsi="Nikosh" w:cs="Nikosh" w:hint="cs"/>
          <w:b/>
          <w:bCs/>
          <w:szCs w:val="22"/>
          <w:u w:val="single"/>
          <w:cs/>
        </w:rPr>
        <w:t>-২০১</w:t>
      </w:r>
      <w:r w:rsidRPr="00117546">
        <w:rPr>
          <w:rFonts w:ascii="Nikosh" w:hAnsi="Nikosh" w:cs="Nikosh"/>
          <w:b/>
          <w:bCs/>
          <w:szCs w:val="22"/>
          <w:u w:val="single"/>
          <w:cs/>
        </w:rPr>
        <w:t xml:space="preserve">৭ </w:t>
      </w:r>
      <w:r w:rsidRPr="00117546">
        <w:rPr>
          <w:rFonts w:ascii="Nikosh" w:hAnsi="Nikosh" w:cs="Nikosh"/>
          <w:b/>
          <w:bCs/>
          <w:szCs w:val="22"/>
          <w:u w:val="single"/>
          <w:cs/>
          <w:lang w:bidi="bn-IN"/>
        </w:rPr>
        <w:t>অর্থবছরে</w:t>
      </w:r>
      <w:r w:rsidRPr="00117546">
        <w:rPr>
          <w:rFonts w:ascii="Nikosh" w:hAnsi="Nikosh" w:cs="Nikosh" w:hint="cs"/>
          <w:b/>
          <w:bCs/>
          <w:szCs w:val="22"/>
          <w:u w:val="single"/>
          <w:cs/>
          <w:lang w:bidi="bn-IN"/>
        </w:rPr>
        <w:t>র</w:t>
      </w:r>
      <w:r w:rsidRPr="00117546">
        <w:rPr>
          <w:rFonts w:ascii="Nikosh" w:hAnsi="Nikosh" w:cs="Nikosh"/>
          <w:b/>
          <w:bCs/>
          <w:szCs w:val="22"/>
          <w:u w:val="single"/>
          <w:cs/>
          <w:lang w:bidi="bn-IN"/>
        </w:rPr>
        <w:t xml:space="preserve"> </w:t>
      </w:r>
      <w:r w:rsidRPr="00117546">
        <w:rPr>
          <w:rFonts w:ascii="Nikosh" w:hAnsi="Nikosh" w:cs="Nikosh" w:hint="cs"/>
          <w:b/>
          <w:bCs/>
          <w:szCs w:val="22"/>
          <w:u w:val="single"/>
          <w:cs/>
        </w:rPr>
        <w:t xml:space="preserve">বার্ষিক কর্মসম্পাদন </w:t>
      </w:r>
      <w:r w:rsidRPr="00117546">
        <w:rPr>
          <w:rFonts w:ascii="Nikosh" w:hAnsi="Nikosh" w:cs="Nikosh"/>
          <w:b/>
          <w:bCs/>
          <w:szCs w:val="22"/>
          <w:u w:val="single"/>
          <w:cs/>
        </w:rPr>
        <w:t>চুক্তি</w:t>
      </w:r>
      <w:r w:rsidRPr="00117546">
        <w:rPr>
          <w:rFonts w:ascii="Nikosh" w:hAnsi="Nikosh" w:cs="Nikosh" w:hint="cs"/>
          <w:b/>
          <w:bCs/>
          <w:szCs w:val="22"/>
          <w:u w:val="single"/>
          <w:cs/>
        </w:rPr>
        <w:t>র</w:t>
      </w:r>
      <w:r w:rsidRPr="00117546">
        <w:rPr>
          <w:rFonts w:ascii="Nikosh" w:hAnsi="Nikosh" w:cs="Nikosh"/>
          <w:b/>
          <w:bCs/>
          <w:szCs w:val="22"/>
          <w:u w:val="single"/>
          <w:cs/>
        </w:rPr>
        <w:t xml:space="preserve"> </w:t>
      </w:r>
      <w:r w:rsidRPr="00117546">
        <w:rPr>
          <w:rFonts w:ascii="Nikosh" w:hAnsi="Nikosh" w:cs="Nikosh" w:hint="cs"/>
          <w:b/>
          <w:bCs/>
          <w:szCs w:val="22"/>
          <w:u w:val="single"/>
          <w:cs/>
        </w:rPr>
        <w:t>মূল্যায়ন প্রতিবেদন</w:t>
      </w:r>
    </w:p>
    <w:p w:rsidR="002D4CEF" w:rsidRPr="00117546" w:rsidRDefault="00474C8C" w:rsidP="00117546">
      <w:pPr>
        <w:spacing w:after="0" w:line="240" w:lineRule="auto"/>
        <w:ind w:left="180" w:hanging="180"/>
        <w:jc w:val="center"/>
        <w:rPr>
          <w:rFonts w:ascii="Nikosh" w:hAnsi="Nikosh" w:cs="Nikosh"/>
          <w:szCs w:val="22"/>
        </w:rPr>
      </w:pPr>
      <w:r w:rsidRPr="00117546">
        <w:rPr>
          <w:rFonts w:ascii="Nikosh" w:hAnsi="Nikosh" w:cs="Nikosh"/>
          <w:b/>
          <w:bCs/>
          <w:szCs w:val="22"/>
          <w:cs/>
        </w:rPr>
        <w:t>আবশ্যিক</w:t>
      </w:r>
      <w:r w:rsidR="00B07779" w:rsidRPr="00117546">
        <w:rPr>
          <w:rFonts w:ascii="Nikosh" w:hAnsi="Nikosh" w:cs="Nikosh"/>
          <w:b/>
          <w:bCs/>
          <w:szCs w:val="22"/>
        </w:rPr>
        <w:t xml:space="preserve"> </w:t>
      </w:r>
      <w:r w:rsidRPr="00117546">
        <w:rPr>
          <w:rFonts w:ascii="Nikosh" w:hAnsi="Nikosh" w:cs="Nikosh"/>
          <w:b/>
          <w:bCs/>
          <w:szCs w:val="22"/>
          <w:cs/>
          <w:lang w:bidi="bn-IN"/>
        </w:rPr>
        <w:t>কৌশলগত উদ্দেশ্য</w:t>
      </w:r>
    </w:p>
    <w:tbl>
      <w:tblPr>
        <w:tblStyle w:val="TableGrid"/>
        <w:tblW w:w="1374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043"/>
        <w:gridCol w:w="1998"/>
        <w:gridCol w:w="1522"/>
        <w:gridCol w:w="761"/>
        <w:gridCol w:w="1142"/>
        <w:gridCol w:w="856"/>
        <w:gridCol w:w="856"/>
        <w:gridCol w:w="666"/>
        <w:gridCol w:w="666"/>
        <w:gridCol w:w="857"/>
        <w:gridCol w:w="1047"/>
        <w:gridCol w:w="1047"/>
        <w:gridCol w:w="1283"/>
      </w:tblGrid>
      <w:tr w:rsidR="00372F2F" w:rsidRPr="00117546" w:rsidTr="00C21A32">
        <w:trPr>
          <w:trHeight w:val="446"/>
        </w:trPr>
        <w:tc>
          <w:tcPr>
            <w:tcW w:w="1043" w:type="dxa"/>
            <w:shd w:val="clear" w:color="auto" w:fill="C6D9F1" w:themeFill="text2" w:themeFillTint="33"/>
          </w:tcPr>
          <w:p w:rsidR="00372F2F" w:rsidRPr="00117546" w:rsidRDefault="00372F2F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কলাম</w:t>
            </w:r>
            <w:r w:rsidRPr="00117546">
              <w:rPr>
                <w:rFonts w:ascii="Nikosh" w:hAnsi="Nikosh" w:cs="Nikosh"/>
                <w:b/>
                <w:bCs/>
                <w:szCs w:val="22"/>
                <w:lang w:bidi="bn-IN"/>
              </w:rPr>
              <w:t>-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১</w:t>
            </w:r>
          </w:p>
        </w:tc>
        <w:tc>
          <w:tcPr>
            <w:tcW w:w="1998" w:type="dxa"/>
            <w:shd w:val="clear" w:color="auto" w:fill="C6D9F1" w:themeFill="text2" w:themeFillTint="33"/>
          </w:tcPr>
          <w:p w:rsidR="00372F2F" w:rsidRPr="00117546" w:rsidRDefault="008807D5" w:rsidP="00117546">
            <w:pPr>
              <w:jc w:val="center"/>
              <w:rPr>
                <w:szCs w:val="22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কলাম</w:t>
            </w:r>
            <w:r w:rsidRPr="00117546">
              <w:rPr>
                <w:rFonts w:ascii="Nikosh" w:hAnsi="Nikosh" w:cs="Nikosh"/>
                <w:b/>
                <w:bCs/>
                <w:szCs w:val="22"/>
                <w:lang w:bidi="bn-IN"/>
              </w:rPr>
              <w:t>-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২</w:t>
            </w:r>
          </w:p>
        </w:tc>
        <w:tc>
          <w:tcPr>
            <w:tcW w:w="2283" w:type="dxa"/>
            <w:gridSpan w:val="2"/>
            <w:shd w:val="clear" w:color="auto" w:fill="C6D9F1" w:themeFill="text2" w:themeFillTint="33"/>
          </w:tcPr>
          <w:p w:rsidR="00372F2F" w:rsidRPr="00117546" w:rsidRDefault="00372F2F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কলাম</w:t>
            </w:r>
            <w:r w:rsidRPr="00117546">
              <w:rPr>
                <w:rFonts w:ascii="Nikosh" w:hAnsi="Nikosh" w:cs="Nikosh"/>
                <w:b/>
                <w:bCs/>
                <w:szCs w:val="22"/>
                <w:lang w:bidi="bn-IN"/>
              </w:rPr>
              <w:t>-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৩</w:t>
            </w:r>
          </w:p>
        </w:tc>
        <w:tc>
          <w:tcPr>
            <w:tcW w:w="1142" w:type="dxa"/>
            <w:shd w:val="clear" w:color="auto" w:fill="C6D9F1" w:themeFill="text2" w:themeFillTint="33"/>
          </w:tcPr>
          <w:p w:rsidR="00372F2F" w:rsidRPr="00117546" w:rsidRDefault="008807D5" w:rsidP="00117546">
            <w:pPr>
              <w:jc w:val="center"/>
              <w:rPr>
                <w:szCs w:val="22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কলাম</w:t>
            </w:r>
            <w:r w:rsidRPr="00117546">
              <w:rPr>
                <w:rFonts w:ascii="Nikosh" w:hAnsi="Nikosh" w:cs="Nikosh"/>
                <w:b/>
                <w:bCs/>
                <w:szCs w:val="22"/>
                <w:lang w:bidi="bn-IN"/>
              </w:rPr>
              <w:t>-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৪</w:t>
            </w:r>
          </w:p>
        </w:tc>
        <w:tc>
          <w:tcPr>
            <w:tcW w:w="3901" w:type="dxa"/>
            <w:gridSpan w:val="5"/>
            <w:shd w:val="clear" w:color="auto" w:fill="DDD9C3" w:themeFill="background2" w:themeFillShade="E6"/>
          </w:tcPr>
          <w:p w:rsidR="00372F2F" w:rsidRPr="00117546" w:rsidRDefault="00372F2F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কলাম</w:t>
            </w:r>
            <w:r w:rsidRPr="00117546">
              <w:rPr>
                <w:rFonts w:ascii="Nikosh" w:hAnsi="Nikosh" w:cs="Nikosh"/>
                <w:b/>
                <w:bCs/>
                <w:szCs w:val="22"/>
                <w:lang w:bidi="bn-IN"/>
              </w:rPr>
              <w:t>-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৫</w:t>
            </w:r>
          </w:p>
        </w:tc>
        <w:tc>
          <w:tcPr>
            <w:tcW w:w="3377" w:type="dxa"/>
            <w:gridSpan w:val="3"/>
            <w:shd w:val="clear" w:color="auto" w:fill="8DB3E2" w:themeFill="text2" w:themeFillTint="66"/>
          </w:tcPr>
          <w:p w:rsidR="00372F2F" w:rsidRPr="00117546" w:rsidRDefault="00372F2F" w:rsidP="00117546">
            <w:pPr>
              <w:jc w:val="center"/>
              <w:rPr>
                <w:szCs w:val="22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কলাম</w:t>
            </w:r>
            <w:r w:rsidRPr="00117546">
              <w:rPr>
                <w:rFonts w:ascii="Nikosh" w:hAnsi="Nikosh" w:cs="Nikosh"/>
                <w:b/>
                <w:bCs/>
                <w:szCs w:val="22"/>
                <w:lang w:bidi="bn-IN"/>
              </w:rPr>
              <w:t>-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৬</w:t>
            </w:r>
          </w:p>
        </w:tc>
      </w:tr>
      <w:tr w:rsidR="005840B9" w:rsidRPr="00117546" w:rsidTr="00C21A32">
        <w:trPr>
          <w:trHeight w:val="446"/>
        </w:trPr>
        <w:tc>
          <w:tcPr>
            <w:tcW w:w="1043" w:type="dxa"/>
            <w:vMerge w:val="restart"/>
            <w:shd w:val="clear" w:color="auto" w:fill="C6D9F1" w:themeFill="text2" w:themeFillTint="33"/>
          </w:tcPr>
          <w:p w:rsidR="005840B9" w:rsidRPr="00117546" w:rsidRDefault="005840B9" w:rsidP="00117546">
            <w:pPr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</w:p>
          <w:p w:rsidR="005840B9" w:rsidRPr="00117546" w:rsidRDefault="005840B9" w:rsidP="00117546">
            <w:pPr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কৌশলগত উদ্দেশ্য</w:t>
            </w:r>
          </w:p>
          <w:p w:rsidR="005840B9" w:rsidRPr="00117546" w:rsidRDefault="005840B9" w:rsidP="00117546">
            <w:pPr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Style w:val="shorttext"/>
                <w:rFonts w:ascii="Arial" w:hAnsi="Arial" w:cs="Arial"/>
                <w:color w:val="222222"/>
                <w:szCs w:val="22"/>
              </w:rPr>
              <w:t>(Strategic Objectives)</w:t>
            </w:r>
          </w:p>
        </w:tc>
        <w:tc>
          <w:tcPr>
            <w:tcW w:w="1998" w:type="dxa"/>
            <w:vMerge w:val="restart"/>
            <w:shd w:val="clear" w:color="auto" w:fill="C6D9F1" w:themeFill="text2" w:themeFillTint="33"/>
          </w:tcPr>
          <w:p w:rsidR="005840B9" w:rsidRPr="00117546" w:rsidRDefault="005840B9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</w:p>
          <w:p w:rsidR="005840B9" w:rsidRPr="00117546" w:rsidRDefault="005840B9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কার্যক্রম</w:t>
            </w:r>
          </w:p>
          <w:p w:rsidR="005840B9" w:rsidRPr="00117546" w:rsidRDefault="005840B9" w:rsidP="00117546">
            <w:pPr>
              <w:jc w:val="center"/>
              <w:rPr>
                <w:rFonts w:ascii="Arial" w:hAnsi="Arial" w:cs="Arial"/>
                <w:bCs/>
                <w:szCs w:val="22"/>
                <w:lang w:bidi="bn-IN"/>
              </w:rPr>
            </w:pPr>
            <w:r w:rsidRPr="00117546">
              <w:rPr>
                <w:rFonts w:ascii="Arial" w:hAnsi="Arial" w:cs="Arial"/>
                <w:bCs/>
                <w:szCs w:val="22"/>
                <w:lang w:bidi="bn-IN"/>
              </w:rPr>
              <w:t>(Activities)</w:t>
            </w:r>
          </w:p>
        </w:tc>
        <w:tc>
          <w:tcPr>
            <w:tcW w:w="1522" w:type="dxa"/>
            <w:vMerge w:val="restart"/>
            <w:shd w:val="clear" w:color="auto" w:fill="C6D9F1" w:themeFill="text2" w:themeFillTint="33"/>
          </w:tcPr>
          <w:p w:rsidR="005840B9" w:rsidRPr="00117546" w:rsidRDefault="005840B9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</w:p>
          <w:p w:rsidR="005840B9" w:rsidRPr="00117546" w:rsidRDefault="005840B9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</w:t>
            </w:r>
            <w:r w:rsidRPr="00117546">
              <w:rPr>
                <w:rFonts w:ascii="Nikosh" w:hAnsi="Nikosh" w:cs="Nikosh" w:hint="cs"/>
                <w:b/>
                <w:bCs/>
                <w:szCs w:val="22"/>
                <w:cs/>
                <w:lang w:bidi="bn-IN"/>
              </w:rPr>
              <w:t>র্ম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সম্পাদন সূচক</w:t>
            </w:r>
          </w:p>
          <w:p w:rsidR="005840B9" w:rsidRPr="00117546" w:rsidRDefault="005840B9" w:rsidP="00117546">
            <w:pPr>
              <w:jc w:val="center"/>
              <w:rPr>
                <w:rFonts w:ascii="Nikosh" w:hAnsi="Nikosh" w:cs="Arial Unicode MS"/>
                <w:b/>
                <w:bCs/>
                <w:szCs w:val="22"/>
                <w:cs/>
                <w:lang w:bidi="bn-IN"/>
              </w:rPr>
            </w:pPr>
            <w:r w:rsidRPr="00117546">
              <w:rPr>
                <w:rStyle w:val="shorttext"/>
                <w:rFonts w:ascii="Arial" w:hAnsi="Arial" w:cs="Arial"/>
                <w:color w:val="222222"/>
                <w:szCs w:val="22"/>
              </w:rPr>
              <w:t>(Performance indicators)</w:t>
            </w:r>
          </w:p>
        </w:tc>
        <w:tc>
          <w:tcPr>
            <w:tcW w:w="761" w:type="dxa"/>
            <w:vMerge w:val="restart"/>
            <w:shd w:val="clear" w:color="auto" w:fill="C6D9F1" w:themeFill="text2" w:themeFillTint="33"/>
          </w:tcPr>
          <w:p w:rsidR="005840B9" w:rsidRPr="00117546" w:rsidRDefault="005840B9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</w:p>
          <w:p w:rsidR="005840B9" w:rsidRPr="00117546" w:rsidRDefault="005840B9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একক</w:t>
            </w:r>
          </w:p>
          <w:p w:rsidR="005840B9" w:rsidRPr="00117546" w:rsidRDefault="005840B9" w:rsidP="00117546">
            <w:pPr>
              <w:jc w:val="center"/>
              <w:rPr>
                <w:rFonts w:ascii="Arial" w:hAnsi="Arial" w:cs="Arial"/>
                <w:bCs/>
                <w:szCs w:val="22"/>
                <w:lang w:bidi="bn-IN"/>
              </w:rPr>
            </w:pPr>
            <w:r w:rsidRPr="00117546">
              <w:rPr>
                <w:rFonts w:ascii="Arial" w:hAnsi="Arial" w:cs="Arial"/>
                <w:bCs/>
                <w:szCs w:val="22"/>
                <w:lang w:bidi="bn-IN"/>
              </w:rPr>
              <w:t>(unit)</w:t>
            </w:r>
          </w:p>
        </w:tc>
        <w:tc>
          <w:tcPr>
            <w:tcW w:w="1142" w:type="dxa"/>
            <w:vMerge w:val="restart"/>
            <w:shd w:val="clear" w:color="auto" w:fill="C6D9F1" w:themeFill="text2" w:themeFillTint="33"/>
          </w:tcPr>
          <w:p w:rsidR="005840B9" w:rsidRPr="00117546" w:rsidRDefault="005840B9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</w:p>
          <w:p w:rsidR="005840B9" w:rsidRPr="00117546" w:rsidRDefault="005840B9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 w:hint="cs"/>
                <w:b/>
                <w:bCs/>
                <w:szCs w:val="22"/>
                <w:cs/>
                <w:lang w:bidi="bn-IN"/>
              </w:rPr>
              <w:t>কর্ম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সম্পাদন সূচকের মান</w:t>
            </w:r>
          </w:p>
          <w:p w:rsidR="005840B9" w:rsidRPr="00117546" w:rsidRDefault="005840B9" w:rsidP="001175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n-IN"/>
              </w:rPr>
            </w:pPr>
            <w:r w:rsidRPr="00117546">
              <w:rPr>
                <w:rStyle w:val="shorttext"/>
                <w:rFonts w:ascii="Times New Roman" w:hAnsi="Times New Roman" w:cs="Times New Roman"/>
                <w:color w:val="222222"/>
                <w:sz w:val="20"/>
                <w:szCs w:val="20"/>
                <w:lang w:bidi="bn-IN"/>
              </w:rPr>
              <w:t>(Weight</w:t>
            </w:r>
            <w:r w:rsidRPr="00117546">
              <w:rPr>
                <w:rStyle w:val="short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of </w:t>
            </w:r>
            <w:r w:rsidRPr="00117546">
              <w:rPr>
                <w:rStyle w:val="shorttext"/>
                <w:rFonts w:ascii="Times New Roman" w:hAnsi="Times New Roman" w:cs="Times New Roman"/>
                <w:color w:val="222222"/>
                <w:sz w:val="20"/>
                <w:szCs w:val="20"/>
                <w:lang w:bidi="bn-IN"/>
              </w:rPr>
              <w:t>P</w:t>
            </w:r>
            <w:r w:rsidRPr="00117546">
              <w:rPr>
                <w:rStyle w:val="shorttext"/>
                <w:rFonts w:ascii="Times New Roman" w:hAnsi="Times New Roman" w:cs="Times New Roman"/>
                <w:color w:val="222222"/>
                <w:sz w:val="20"/>
                <w:szCs w:val="20"/>
              </w:rPr>
              <w:t>erformance Indicators)</w:t>
            </w:r>
          </w:p>
        </w:tc>
        <w:tc>
          <w:tcPr>
            <w:tcW w:w="3901" w:type="dxa"/>
            <w:gridSpan w:val="5"/>
            <w:shd w:val="clear" w:color="auto" w:fill="DDD9C3" w:themeFill="background2" w:themeFillShade="E6"/>
          </w:tcPr>
          <w:p w:rsidR="005840B9" w:rsidRPr="00117546" w:rsidRDefault="005840B9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লক্ষ্যমাত্রা/নির্ণায়ক ২০১৬-২০১৭</w:t>
            </w:r>
          </w:p>
          <w:p w:rsidR="005840B9" w:rsidRPr="00117546" w:rsidRDefault="005840B9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Theme="majorBidi" w:hAnsiTheme="majorBidi" w:cstheme="majorBidi"/>
                <w:b/>
                <w:bCs/>
                <w:szCs w:val="22"/>
                <w:cs/>
                <w:lang w:bidi="bn-IN"/>
              </w:rPr>
              <w:t xml:space="preserve"> (</w:t>
            </w:r>
            <w:r w:rsidRPr="00117546">
              <w:rPr>
                <w:rFonts w:asciiTheme="majorBidi" w:hAnsiTheme="majorBidi" w:cstheme="majorBidi"/>
                <w:b/>
                <w:bCs/>
                <w:szCs w:val="22"/>
                <w:lang w:bidi="bn-IN"/>
              </w:rPr>
              <w:t>Target/Criteria Value for FY 2016-17)</w:t>
            </w:r>
          </w:p>
        </w:tc>
        <w:tc>
          <w:tcPr>
            <w:tcW w:w="1047" w:type="dxa"/>
            <w:vMerge w:val="restart"/>
            <w:shd w:val="clear" w:color="auto" w:fill="8DB3E2" w:themeFill="text2" w:themeFillTint="66"/>
          </w:tcPr>
          <w:p w:rsidR="005840B9" w:rsidRPr="00117546" w:rsidRDefault="005840B9" w:rsidP="00117546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</w:p>
          <w:p w:rsidR="005840B9" w:rsidRPr="00117546" w:rsidRDefault="005840B9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অ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</w:rPr>
              <w:t>র্জন</w:t>
            </w:r>
          </w:p>
        </w:tc>
        <w:tc>
          <w:tcPr>
            <w:tcW w:w="1047" w:type="dxa"/>
            <w:vMerge w:val="restart"/>
            <w:shd w:val="clear" w:color="auto" w:fill="8DB3E2" w:themeFill="text2" w:themeFillTint="66"/>
          </w:tcPr>
          <w:p w:rsidR="005840B9" w:rsidRPr="00117546" w:rsidRDefault="005840B9" w:rsidP="00117546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</w:p>
          <w:p w:rsidR="005840B9" w:rsidRPr="00117546" w:rsidRDefault="005840B9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</w:rPr>
              <w:t>খসড়া স্কোর</w:t>
            </w:r>
          </w:p>
          <w:p w:rsidR="005840B9" w:rsidRPr="00117546" w:rsidRDefault="005840B9" w:rsidP="00117546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117546">
              <w:rPr>
                <w:rFonts w:ascii="Nikosh" w:hAnsi="Nikosh" w:cs="Nikosh"/>
                <w:bCs/>
                <w:szCs w:val="22"/>
                <w:cs/>
              </w:rPr>
              <w:t>(</w:t>
            </w:r>
            <w:r w:rsidRPr="00117546">
              <w:rPr>
                <w:rFonts w:ascii="Times New Roman" w:hAnsi="Times New Roman" w:cs="Times New Roman"/>
                <w:bCs/>
                <w:szCs w:val="22"/>
                <w:cs/>
              </w:rPr>
              <w:t>raw score)</w:t>
            </w:r>
          </w:p>
        </w:tc>
        <w:tc>
          <w:tcPr>
            <w:tcW w:w="1283" w:type="dxa"/>
            <w:vMerge w:val="restart"/>
            <w:shd w:val="clear" w:color="auto" w:fill="8DB3E2" w:themeFill="text2" w:themeFillTint="66"/>
          </w:tcPr>
          <w:p w:rsidR="005840B9" w:rsidRPr="00117546" w:rsidRDefault="005840B9" w:rsidP="00117546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</w:p>
          <w:p w:rsidR="005840B9" w:rsidRPr="00117546" w:rsidRDefault="005840B9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</w:rPr>
              <w:t>ওয়েটেড খসড়া স্কোর</w:t>
            </w:r>
          </w:p>
          <w:p w:rsidR="005840B9" w:rsidRPr="00117546" w:rsidRDefault="005840B9" w:rsidP="00117546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117546">
              <w:rPr>
                <w:rFonts w:ascii="Times New Roman" w:hAnsi="Times New Roman" w:cs="Times New Roman"/>
                <w:bCs/>
                <w:szCs w:val="22"/>
                <w:cs/>
              </w:rPr>
              <w:t>(weighted raw score)</w:t>
            </w:r>
          </w:p>
        </w:tc>
      </w:tr>
      <w:tr w:rsidR="00827991" w:rsidRPr="00117546" w:rsidTr="00C21A32">
        <w:trPr>
          <w:trHeight w:val="773"/>
        </w:trPr>
        <w:tc>
          <w:tcPr>
            <w:tcW w:w="1043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27991" w:rsidRPr="00117546" w:rsidRDefault="00827991" w:rsidP="00117546">
            <w:pPr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998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27991" w:rsidRPr="00117546" w:rsidRDefault="00827991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522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27991" w:rsidRPr="00117546" w:rsidRDefault="00827991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761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27991" w:rsidRPr="00117546" w:rsidRDefault="00827991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142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অসাধারণ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অতিউত্তম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উত্তম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চলতি মান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চলতি মানের নিম্নে</w:t>
            </w:r>
          </w:p>
        </w:tc>
        <w:tc>
          <w:tcPr>
            <w:tcW w:w="1047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047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283" w:type="dxa"/>
            <w:vMerge/>
            <w:shd w:val="clear" w:color="auto" w:fill="8DB3E2" w:themeFill="text2" w:themeFillTint="66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</w:tr>
      <w:tr w:rsidR="00827991" w:rsidRPr="00117546" w:rsidTr="00C21A32">
        <w:trPr>
          <w:trHeight w:val="148"/>
        </w:trPr>
        <w:tc>
          <w:tcPr>
            <w:tcW w:w="1043" w:type="dxa"/>
            <w:vMerge/>
            <w:shd w:val="clear" w:color="auto" w:fill="C6D9F1" w:themeFill="text2" w:themeFillTint="33"/>
          </w:tcPr>
          <w:p w:rsidR="00827991" w:rsidRPr="00117546" w:rsidRDefault="00827991" w:rsidP="00117546">
            <w:pPr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998" w:type="dxa"/>
            <w:vMerge/>
            <w:shd w:val="clear" w:color="auto" w:fill="C6D9F1" w:themeFill="text2" w:themeFillTint="33"/>
          </w:tcPr>
          <w:p w:rsidR="00827991" w:rsidRPr="00117546" w:rsidRDefault="00827991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522" w:type="dxa"/>
            <w:vMerge/>
            <w:shd w:val="clear" w:color="auto" w:fill="C6D9F1" w:themeFill="text2" w:themeFillTint="33"/>
          </w:tcPr>
          <w:p w:rsidR="00827991" w:rsidRPr="00117546" w:rsidRDefault="00827991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761" w:type="dxa"/>
            <w:vMerge/>
            <w:shd w:val="clear" w:color="auto" w:fill="C6D9F1" w:themeFill="text2" w:themeFillTint="33"/>
          </w:tcPr>
          <w:p w:rsidR="00827991" w:rsidRPr="00117546" w:rsidRDefault="00827991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142" w:type="dxa"/>
            <w:vMerge/>
            <w:shd w:val="clear" w:color="auto" w:fill="C6D9F1" w:themeFill="text2" w:themeFillTint="33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856" w:type="dxa"/>
            <w:shd w:val="clear" w:color="auto" w:fill="DDD9C3" w:themeFill="background2" w:themeFillShade="E6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১০০%</w:t>
            </w:r>
          </w:p>
        </w:tc>
        <w:tc>
          <w:tcPr>
            <w:tcW w:w="856" w:type="dxa"/>
            <w:shd w:val="clear" w:color="auto" w:fill="DDD9C3" w:themeFill="background2" w:themeFillShade="E6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৯০%</w:t>
            </w:r>
          </w:p>
        </w:tc>
        <w:tc>
          <w:tcPr>
            <w:tcW w:w="666" w:type="dxa"/>
            <w:shd w:val="clear" w:color="auto" w:fill="DDD9C3" w:themeFill="background2" w:themeFillShade="E6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৮০%</w:t>
            </w:r>
          </w:p>
        </w:tc>
        <w:tc>
          <w:tcPr>
            <w:tcW w:w="666" w:type="dxa"/>
            <w:shd w:val="clear" w:color="auto" w:fill="DDD9C3" w:themeFill="background2" w:themeFillShade="E6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৭০%</w:t>
            </w:r>
          </w:p>
        </w:tc>
        <w:tc>
          <w:tcPr>
            <w:tcW w:w="857" w:type="dxa"/>
            <w:shd w:val="clear" w:color="auto" w:fill="DDD9C3" w:themeFill="background2" w:themeFillShade="E6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৬০%</w:t>
            </w:r>
          </w:p>
        </w:tc>
        <w:tc>
          <w:tcPr>
            <w:tcW w:w="1047" w:type="dxa"/>
            <w:vMerge/>
            <w:shd w:val="clear" w:color="auto" w:fill="8DB3E2" w:themeFill="text2" w:themeFillTint="66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047" w:type="dxa"/>
            <w:vMerge/>
            <w:shd w:val="clear" w:color="auto" w:fill="8DB3E2" w:themeFill="text2" w:themeFillTint="66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283" w:type="dxa"/>
            <w:vMerge/>
            <w:shd w:val="clear" w:color="auto" w:fill="8DB3E2" w:themeFill="text2" w:themeFillTint="66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</w:tr>
      <w:tr w:rsidR="00827991" w:rsidRPr="00117546" w:rsidTr="00C21A32">
        <w:trPr>
          <w:trHeight w:val="256"/>
        </w:trPr>
        <w:tc>
          <w:tcPr>
            <w:tcW w:w="1043" w:type="dxa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1998" w:type="dxa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৩</w:t>
            </w:r>
          </w:p>
        </w:tc>
        <w:tc>
          <w:tcPr>
            <w:tcW w:w="1522" w:type="dxa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761" w:type="dxa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৫</w:t>
            </w:r>
          </w:p>
        </w:tc>
        <w:tc>
          <w:tcPr>
            <w:tcW w:w="1142" w:type="dxa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৬</w:t>
            </w:r>
          </w:p>
        </w:tc>
        <w:tc>
          <w:tcPr>
            <w:tcW w:w="856" w:type="dxa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৭</w:t>
            </w:r>
          </w:p>
        </w:tc>
        <w:tc>
          <w:tcPr>
            <w:tcW w:w="856" w:type="dxa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৮</w:t>
            </w:r>
          </w:p>
        </w:tc>
        <w:tc>
          <w:tcPr>
            <w:tcW w:w="666" w:type="dxa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৯</w:t>
            </w:r>
          </w:p>
        </w:tc>
        <w:tc>
          <w:tcPr>
            <w:tcW w:w="666" w:type="dxa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১০</w:t>
            </w:r>
          </w:p>
        </w:tc>
        <w:tc>
          <w:tcPr>
            <w:tcW w:w="857" w:type="dxa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১১</w:t>
            </w:r>
          </w:p>
        </w:tc>
        <w:tc>
          <w:tcPr>
            <w:tcW w:w="1047" w:type="dxa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১২</w:t>
            </w:r>
          </w:p>
        </w:tc>
        <w:tc>
          <w:tcPr>
            <w:tcW w:w="1047" w:type="dxa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১৩</w:t>
            </w:r>
          </w:p>
        </w:tc>
        <w:tc>
          <w:tcPr>
            <w:tcW w:w="1283" w:type="dxa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১৪</w:t>
            </w:r>
          </w:p>
        </w:tc>
      </w:tr>
      <w:tr w:rsidR="006C061D" w:rsidRPr="00117546" w:rsidTr="00C21A32">
        <w:trPr>
          <w:trHeight w:val="939"/>
        </w:trPr>
        <w:tc>
          <w:tcPr>
            <w:tcW w:w="1043" w:type="dxa"/>
            <w:vMerge w:val="restart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 xml:space="preserve">[১] দক্ষতার সঙ্গে বার্ষিক কর্মসম্পাদন </w:t>
            </w: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চুক্তি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 xml:space="preserve"> বাস্তবায়ন</w:t>
            </w:r>
          </w:p>
        </w:tc>
        <w:tc>
          <w:tcPr>
            <w:tcW w:w="1998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[১.১] ২০১৬</w:t>
            </w:r>
            <w:r w:rsidRPr="00117546">
              <w:rPr>
                <w:rFonts w:ascii="Nikosh" w:hAnsi="Nikosh" w:cs="Nikosh"/>
                <w:szCs w:val="22"/>
              </w:rPr>
              <w:t>-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১৭ অর্থবছরের খসড়া বার্ষিক কর্মসম্পাদন চুক্তি দাখিল</w:t>
            </w:r>
          </w:p>
        </w:tc>
        <w:tc>
          <w:tcPr>
            <w:tcW w:w="1522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[১.১.১] নির্ধারিত সময়</w:t>
            </w:r>
            <w:r w:rsidR="00905D47" w:rsidRPr="00117546">
              <w:rPr>
                <w:rFonts w:ascii="Nikosh" w:hAnsi="Nikosh" w:cs="Nikosh"/>
                <w:szCs w:val="22"/>
                <w:cs/>
                <w:lang w:bidi="bn-IN"/>
              </w:rPr>
              <w:t xml:space="preserve"> 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সীমার মধ্যে খসড়া চুক্তি মন্ত্রণা</w:t>
            </w: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লয়ে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 xml:space="preserve"> দাখিলকৃত</w:t>
            </w:r>
          </w:p>
        </w:tc>
        <w:tc>
          <w:tcPr>
            <w:tcW w:w="761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142" w:type="dxa"/>
          </w:tcPr>
          <w:p w:rsidR="006C061D" w:rsidRPr="00117546" w:rsidRDefault="006C061D" w:rsidP="00117546">
            <w:pPr>
              <w:jc w:val="center"/>
              <w:rPr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56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১৯মে</w:t>
            </w:r>
          </w:p>
        </w:tc>
        <w:tc>
          <w:tcPr>
            <w:tcW w:w="856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২২মে</w:t>
            </w:r>
          </w:p>
        </w:tc>
        <w:tc>
          <w:tcPr>
            <w:tcW w:w="666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২৪মে</w:t>
            </w:r>
          </w:p>
        </w:tc>
        <w:tc>
          <w:tcPr>
            <w:tcW w:w="666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২৫মে</w:t>
            </w:r>
          </w:p>
        </w:tc>
        <w:tc>
          <w:tcPr>
            <w:tcW w:w="857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২৬মে</w:t>
            </w:r>
          </w:p>
        </w:tc>
        <w:tc>
          <w:tcPr>
            <w:tcW w:w="1047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০৫মে</w:t>
            </w:r>
          </w:p>
        </w:tc>
        <w:tc>
          <w:tcPr>
            <w:tcW w:w="1047" w:type="dxa"/>
          </w:tcPr>
          <w:p w:rsidR="006C061D" w:rsidRPr="00117546" w:rsidRDefault="006C061D" w:rsidP="00117546">
            <w:pPr>
              <w:jc w:val="center"/>
              <w:rPr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১০০</w:t>
            </w:r>
            <w:r w:rsidRPr="00117546">
              <w:rPr>
                <w:rFonts w:ascii="Nikosh" w:hAnsi="Nikosh" w:cs="Nikosh"/>
                <w:szCs w:val="22"/>
                <w:lang w:bidi="bn-IN"/>
              </w:rPr>
              <w:t>%</w:t>
            </w:r>
          </w:p>
        </w:tc>
        <w:tc>
          <w:tcPr>
            <w:tcW w:w="1283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</w:p>
        </w:tc>
      </w:tr>
      <w:tr w:rsidR="006C061D" w:rsidRPr="00117546" w:rsidTr="00C21A32">
        <w:trPr>
          <w:trHeight w:val="939"/>
        </w:trPr>
        <w:tc>
          <w:tcPr>
            <w:tcW w:w="1043" w:type="dxa"/>
            <w:vMerge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998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[১.২] মাঠ</w:t>
            </w:r>
            <w:r w:rsidR="00905D47" w:rsidRPr="00117546">
              <w:rPr>
                <w:rFonts w:ascii="Nikosh" w:hAnsi="Nikosh" w:cs="Nikosh"/>
                <w:szCs w:val="22"/>
                <w:cs/>
                <w:lang w:bidi="bn-IN"/>
              </w:rPr>
              <w:t xml:space="preserve"> 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পর্যায়ের কার্যালয় সমূহের সঙ্গে ২০১৬</w:t>
            </w:r>
            <w:r w:rsidRPr="00117546">
              <w:rPr>
                <w:rFonts w:ascii="Nikosh" w:hAnsi="Nikosh" w:cs="Nikosh"/>
                <w:szCs w:val="22"/>
              </w:rPr>
              <w:t>-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১৭ অর্থবছরে</w:t>
            </w: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র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 xml:space="preserve"> বার্ষিক কর্মসম্পাদন চুক্তি স্বাক্ষর</w:t>
            </w:r>
          </w:p>
        </w:tc>
        <w:tc>
          <w:tcPr>
            <w:tcW w:w="1522" w:type="dxa"/>
          </w:tcPr>
          <w:p w:rsidR="006C061D" w:rsidRPr="00117546" w:rsidRDefault="00905D47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vertAlign w:val="superscript"/>
                <w:cs/>
                <w:lang w:bidi="bn-IN"/>
              </w:rPr>
              <w:t>১</w:t>
            </w:r>
            <w:r w:rsidR="006C061D" w:rsidRPr="00117546">
              <w:rPr>
                <w:rFonts w:ascii="Nikosh" w:hAnsi="Nikosh" w:cs="Nikosh"/>
                <w:szCs w:val="22"/>
                <w:cs/>
                <w:lang w:bidi="bn-IN"/>
              </w:rPr>
              <w:t>[১.২.১] নির্ধারিত সময়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 xml:space="preserve"> </w:t>
            </w:r>
            <w:r w:rsidR="006C061D" w:rsidRPr="00117546">
              <w:rPr>
                <w:rFonts w:ascii="Nikosh" w:hAnsi="Nikosh" w:cs="Nikosh"/>
                <w:szCs w:val="22"/>
                <w:cs/>
                <w:lang w:bidi="bn-IN"/>
              </w:rPr>
              <w:t>সীমার মধ্যে চুক্তি স্বাক্ষরিত</w:t>
            </w:r>
          </w:p>
        </w:tc>
        <w:tc>
          <w:tcPr>
            <w:tcW w:w="761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142" w:type="dxa"/>
          </w:tcPr>
          <w:p w:rsidR="006C061D" w:rsidRPr="00117546" w:rsidRDefault="006C061D" w:rsidP="00117546">
            <w:pPr>
              <w:jc w:val="center"/>
              <w:rPr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56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২৬</w:t>
            </w:r>
            <w:r w:rsidRPr="00117546">
              <w:rPr>
                <w:rFonts w:ascii="Nikosh" w:hAnsi="Nikosh" w:cs="Nikosh"/>
                <w:szCs w:val="22"/>
              </w:rPr>
              <w:t>-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৩০</w:t>
            </w:r>
          </w:p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জুন</w:t>
            </w:r>
          </w:p>
        </w:tc>
        <w:tc>
          <w:tcPr>
            <w:tcW w:w="856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</w:rPr>
              <w:t>-</w:t>
            </w:r>
          </w:p>
        </w:tc>
        <w:tc>
          <w:tcPr>
            <w:tcW w:w="666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</w:rPr>
              <w:t>-</w:t>
            </w:r>
          </w:p>
        </w:tc>
        <w:tc>
          <w:tcPr>
            <w:tcW w:w="666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</w:rPr>
              <w:t>-</w:t>
            </w:r>
          </w:p>
        </w:tc>
        <w:tc>
          <w:tcPr>
            <w:tcW w:w="857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</w:rPr>
              <w:t>-</w:t>
            </w:r>
          </w:p>
        </w:tc>
        <w:tc>
          <w:tcPr>
            <w:tcW w:w="1047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lang w:bidi="bn-IN"/>
              </w:rPr>
              <w:t>-</w:t>
            </w:r>
          </w:p>
        </w:tc>
        <w:tc>
          <w:tcPr>
            <w:tcW w:w="1047" w:type="dxa"/>
          </w:tcPr>
          <w:p w:rsidR="006C061D" w:rsidRPr="00117546" w:rsidRDefault="00C21A32" w:rsidP="00117546">
            <w:pPr>
              <w:jc w:val="center"/>
              <w:rPr>
                <w:szCs w:val="22"/>
              </w:rPr>
            </w:pPr>
            <w:r w:rsidRPr="00117546">
              <w:rPr>
                <w:szCs w:val="22"/>
              </w:rPr>
              <w:t>-</w:t>
            </w:r>
          </w:p>
        </w:tc>
        <w:tc>
          <w:tcPr>
            <w:tcW w:w="1283" w:type="dxa"/>
          </w:tcPr>
          <w:p w:rsidR="006C061D" w:rsidRPr="00117546" w:rsidRDefault="00C21A32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lang w:bidi="bn-IN"/>
              </w:rPr>
              <w:t>-</w:t>
            </w:r>
          </w:p>
        </w:tc>
      </w:tr>
      <w:tr w:rsidR="006C061D" w:rsidRPr="00117546" w:rsidTr="00C21A32">
        <w:trPr>
          <w:trHeight w:val="939"/>
        </w:trPr>
        <w:tc>
          <w:tcPr>
            <w:tcW w:w="1043" w:type="dxa"/>
            <w:vMerge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998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[১.৩] ২০১৫</w:t>
            </w:r>
            <w:r w:rsidRPr="00117546">
              <w:rPr>
                <w:rFonts w:ascii="Nikosh" w:hAnsi="Nikosh" w:cs="Nikosh"/>
                <w:szCs w:val="22"/>
              </w:rPr>
              <w:t>-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১৬ অর্থবছরে</w:t>
            </w: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র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 xml:space="preserve"> বার্ষিক কর্মসম্পাদন চুক্তির মূল্যায়ন প্রতিবেদন দাখিল</w:t>
            </w:r>
          </w:p>
        </w:tc>
        <w:tc>
          <w:tcPr>
            <w:tcW w:w="1522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 xml:space="preserve">[১.৩.১] নির্ধারিত তারিখে </w:t>
            </w: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 xml:space="preserve">মূল্যায়ন 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প্রতিবেদন দাখিলকৃত</w:t>
            </w:r>
          </w:p>
        </w:tc>
        <w:tc>
          <w:tcPr>
            <w:tcW w:w="761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142" w:type="dxa"/>
          </w:tcPr>
          <w:p w:rsidR="006C061D" w:rsidRPr="00117546" w:rsidRDefault="006C061D" w:rsidP="00117546">
            <w:pPr>
              <w:jc w:val="center"/>
              <w:rPr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56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১৪</w:t>
            </w:r>
          </w:p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জুলাই</w:t>
            </w:r>
          </w:p>
        </w:tc>
        <w:tc>
          <w:tcPr>
            <w:tcW w:w="856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১৭</w:t>
            </w:r>
          </w:p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জুলাই</w:t>
            </w:r>
          </w:p>
        </w:tc>
        <w:tc>
          <w:tcPr>
            <w:tcW w:w="666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১৮</w:t>
            </w:r>
          </w:p>
          <w:p w:rsidR="006C061D" w:rsidRPr="00117546" w:rsidRDefault="006C061D" w:rsidP="00117546">
            <w:pPr>
              <w:rPr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জুলাই</w:t>
            </w:r>
          </w:p>
        </w:tc>
        <w:tc>
          <w:tcPr>
            <w:tcW w:w="666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১৯</w:t>
            </w:r>
          </w:p>
          <w:p w:rsidR="006C061D" w:rsidRPr="00117546" w:rsidRDefault="006C061D" w:rsidP="00117546">
            <w:pPr>
              <w:rPr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জুলাই</w:t>
            </w:r>
          </w:p>
        </w:tc>
        <w:tc>
          <w:tcPr>
            <w:tcW w:w="857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২০</w:t>
            </w:r>
          </w:p>
          <w:p w:rsidR="006C061D" w:rsidRPr="00117546" w:rsidRDefault="006C061D" w:rsidP="00117546">
            <w:pPr>
              <w:rPr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জুলাই</w:t>
            </w:r>
          </w:p>
        </w:tc>
        <w:tc>
          <w:tcPr>
            <w:tcW w:w="1047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১৪</w:t>
            </w:r>
          </w:p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জুলাই</w:t>
            </w:r>
          </w:p>
        </w:tc>
        <w:tc>
          <w:tcPr>
            <w:tcW w:w="1047" w:type="dxa"/>
          </w:tcPr>
          <w:p w:rsidR="006C061D" w:rsidRPr="00117546" w:rsidRDefault="006C061D" w:rsidP="00117546">
            <w:pPr>
              <w:jc w:val="center"/>
              <w:rPr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১০০</w:t>
            </w:r>
            <w:r w:rsidRPr="00117546">
              <w:rPr>
                <w:rFonts w:ascii="Nikosh" w:hAnsi="Nikosh" w:cs="Nikosh"/>
                <w:szCs w:val="22"/>
                <w:lang w:bidi="bn-IN"/>
              </w:rPr>
              <w:t>%</w:t>
            </w:r>
          </w:p>
        </w:tc>
        <w:tc>
          <w:tcPr>
            <w:tcW w:w="1283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</w:p>
        </w:tc>
      </w:tr>
      <w:tr w:rsidR="006C061D" w:rsidRPr="00117546" w:rsidTr="00C21A32">
        <w:trPr>
          <w:trHeight w:val="939"/>
        </w:trPr>
        <w:tc>
          <w:tcPr>
            <w:tcW w:w="1043" w:type="dxa"/>
            <w:vMerge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998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[১.৪] ২০১৬</w:t>
            </w:r>
            <w:r w:rsidRPr="00117546">
              <w:rPr>
                <w:rFonts w:ascii="Nikosh" w:hAnsi="Nikosh" w:cs="Nikosh"/>
                <w:szCs w:val="22"/>
                <w:lang w:bidi="bn-IN"/>
              </w:rPr>
              <w:t>-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১৭ অর্থবছরে</w:t>
            </w: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র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 xml:space="preserve"> বার্ষিক কর্মসম্পাদন চুক্তি বাস্তবায়ন পরিবীক্ষণ</w:t>
            </w:r>
          </w:p>
        </w:tc>
        <w:tc>
          <w:tcPr>
            <w:tcW w:w="1522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[১.৪.১] ত্রৈমাসিক প্রতিবেদন দাখিলকৃত</w:t>
            </w:r>
          </w:p>
        </w:tc>
        <w:tc>
          <w:tcPr>
            <w:tcW w:w="761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142" w:type="dxa"/>
          </w:tcPr>
          <w:p w:rsidR="006C061D" w:rsidRPr="00117546" w:rsidRDefault="006C061D" w:rsidP="00117546">
            <w:pPr>
              <w:jc w:val="center"/>
              <w:rPr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56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856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৩</w:t>
            </w:r>
          </w:p>
        </w:tc>
        <w:tc>
          <w:tcPr>
            <w:tcW w:w="666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২</w:t>
            </w:r>
          </w:p>
        </w:tc>
        <w:tc>
          <w:tcPr>
            <w:tcW w:w="666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</w:rPr>
              <w:t>-</w:t>
            </w:r>
          </w:p>
        </w:tc>
        <w:tc>
          <w:tcPr>
            <w:tcW w:w="857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</w:rPr>
              <w:t>-</w:t>
            </w:r>
          </w:p>
        </w:tc>
        <w:tc>
          <w:tcPr>
            <w:tcW w:w="1047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1047" w:type="dxa"/>
          </w:tcPr>
          <w:p w:rsidR="006C061D" w:rsidRPr="00117546" w:rsidRDefault="006C061D" w:rsidP="00117546">
            <w:pPr>
              <w:jc w:val="center"/>
              <w:rPr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১০০</w:t>
            </w:r>
            <w:r w:rsidRPr="00117546">
              <w:rPr>
                <w:rFonts w:ascii="Nikosh" w:hAnsi="Nikosh" w:cs="Nikosh"/>
                <w:szCs w:val="22"/>
                <w:lang w:bidi="bn-IN"/>
              </w:rPr>
              <w:t>%</w:t>
            </w:r>
          </w:p>
        </w:tc>
        <w:tc>
          <w:tcPr>
            <w:tcW w:w="1283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</w:p>
        </w:tc>
      </w:tr>
      <w:tr w:rsidR="006C061D" w:rsidRPr="00117546" w:rsidTr="00C21A32">
        <w:trPr>
          <w:trHeight w:val="939"/>
        </w:trPr>
        <w:tc>
          <w:tcPr>
            <w:tcW w:w="1043" w:type="dxa"/>
            <w:vMerge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998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[১.৫] ২০১৬</w:t>
            </w:r>
            <w:r w:rsidRPr="00117546">
              <w:rPr>
                <w:rFonts w:ascii="Nikosh" w:hAnsi="Nikosh" w:cs="Nikosh"/>
                <w:szCs w:val="22"/>
              </w:rPr>
              <w:t>-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১৭ অর্থবছরে</w:t>
            </w: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র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 xml:space="preserve"> বার্ষিক কর্মসম্পাদন চুক্তির অর্ধবার্ষিক মূল্যায়ন প্রতিবেদন দাখিল</w:t>
            </w:r>
          </w:p>
        </w:tc>
        <w:tc>
          <w:tcPr>
            <w:tcW w:w="1522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[১.৫.১] নির্ধারিত তারিখে অর্ধবার্ষিক ম</w:t>
            </w: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ূ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ল্যায়ন প্রতিবেদন</w:t>
            </w:r>
            <w:r w:rsidR="00905D47" w:rsidRPr="00117546">
              <w:rPr>
                <w:rFonts w:ascii="Nikosh" w:hAnsi="Nikosh" w:cs="Nikosh"/>
                <w:szCs w:val="22"/>
                <w:cs/>
                <w:lang w:bidi="bn-IN"/>
              </w:rPr>
              <w:t xml:space="preserve"> 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দাখিলকৃত</w:t>
            </w:r>
          </w:p>
        </w:tc>
        <w:tc>
          <w:tcPr>
            <w:tcW w:w="761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142" w:type="dxa"/>
          </w:tcPr>
          <w:p w:rsidR="006C061D" w:rsidRPr="00117546" w:rsidRDefault="006C061D" w:rsidP="00117546">
            <w:pPr>
              <w:jc w:val="center"/>
              <w:rPr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56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২২</w:t>
            </w:r>
          </w:p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জানুয়ারি</w:t>
            </w:r>
          </w:p>
        </w:tc>
        <w:tc>
          <w:tcPr>
            <w:tcW w:w="856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২৩</w:t>
            </w:r>
          </w:p>
          <w:p w:rsidR="006C061D" w:rsidRPr="00117546" w:rsidRDefault="006C061D" w:rsidP="00117546">
            <w:pPr>
              <w:rPr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জানুয়ারি</w:t>
            </w:r>
          </w:p>
        </w:tc>
        <w:tc>
          <w:tcPr>
            <w:tcW w:w="666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২৪</w:t>
            </w:r>
          </w:p>
          <w:p w:rsidR="006C061D" w:rsidRPr="00117546" w:rsidRDefault="006C061D" w:rsidP="00117546">
            <w:pPr>
              <w:rPr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জানুয়ারি</w:t>
            </w:r>
          </w:p>
        </w:tc>
        <w:tc>
          <w:tcPr>
            <w:tcW w:w="666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২৫</w:t>
            </w:r>
          </w:p>
          <w:p w:rsidR="006C061D" w:rsidRPr="00117546" w:rsidRDefault="006C061D" w:rsidP="00117546">
            <w:pPr>
              <w:rPr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জানুয়ারি</w:t>
            </w:r>
          </w:p>
        </w:tc>
        <w:tc>
          <w:tcPr>
            <w:tcW w:w="857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২৬</w:t>
            </w:r>
          </w:p>
          <w:p w:rsidR="006C061D" w:rsidRPr="00117546" w:rsidRDefault="006C061D" w:rsidP="00117546">
            <w:pPr>
              <w:rPr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জানুয়ারি</w:t>
            </w:r>
          </w:p>
        </w:tc>
        <w:tc>
          <w:tcPr>
            <w:tcW w:w="1047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০৪জানুয়ারি</w:t>
            </w:r>
          </w:p>
        </w:tc>
        <w:tc>
          <w:tcPr>
            <w:tcW w:w="1047" w:type="dxa"/>
          </w:tcPr>
          <w:p w:rsidR="006C061D" w:rsidRPr="00117546" w:rsidRDefault="006C061D" w:rsidP="00117546">
            <w:pPr>
              <w:jc w:val="center"/>
              <w:rPr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১০০</w:t>
            </w:r>
            <w:r w:rsidRPr="00117546">
              <w:rPr>
                <w:rFonts w:ascii="Nikosh" w:hAnsi="Nikosh" w:cs="Nikosh"/>
                <w:szCs w:val="22"/>
                <w:lang w:bidi="bn-IN"/>
              </w:rPr>
              <w:t>%</w:t>
            </w:r>
          </w:p>
        </w:tc>
        <w:tc>
          <w:tcPr>
            <w:tcW w:w="1283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</w:p>
        </w:tc>
      </w:tr>
      <w:tr w:rsidR="006C061D" w:rsidRPr="00117546" w:rsidTr="00C21A32">
        <w:trPr>
          <w:trHeight w:val="939"/>
        </w:trPr>
        <w:tc>
          <w:tcPr>
            <w:tcW w:w="1043" w:type="dxa"/>
            <w:vMerge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998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[১.৬] বার্ষিক কর্মসম্পাদন চুক্তির সঙ্গে সংশ্লিষ্ট কর্মকর্তাদের প্রণোদনা প্রদান</w:t>
            </w:r>
          </w:p>
        </w:tc>
        <w:tc>
          <w:tcPr>
            <w:tcW w:w="1522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[১.৬.১] বৈদেশিক প্রশিক্ষণে প্রেরিত</w:t>
            </w:r>
            <w:r w:rsidR="00905D47" w:rsidRPr="00117546">
              <w:rPr>
                <w:rFonts w:ascii="Nikosh" w:hAnsi="Nikosh" w:cs="Nikosh"/>
                <w:szCs w:val="22"/>
                <w:cs/>
                <w:lang w:bidi="bn-IN"/>
              </w:rPr>
              <w:t xml:space="preserve"> 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কর্মকর্তা</w:t>
            </w:r>
          </w:p>
        </w:tc>
        <w:tc>
          <w:tcPr>
            <w:tcW w:w="761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142" w:type="dxa"/>
          </w:tcPr>
          <w:p w:rsidR="006C061D" w:rsidRPr="00117546" w:rsidRDefault="006C061D" w:rsidP="00117546">
            <w:pPr>
              <w:jc w:val="center"/>
              <w:rPr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56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৩</w:t>
            </w:r>
          </w:p>
        </w:tc>
        <w:tc>
          <w:tcPr>
            <w:tcW w:w="856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২</w:t>
            </w:r>
          </w:p>
        </w:tc>
        <w:tc>
          <w:tcPr>
            <w:tcW w:w="666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666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</w:rPr>
              <w:t>_</w:t>
            </w:r>
          </w:p>
        </w:tc>
        <w:tc>
          <w:tcPr>
            <w:tcW w:w="857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</w:rPr>
              <w:t>_</w:t>
            </w:r>
          </w:p>
        </w:tc>
        <w:tc>
          <w:tcPr>
            <w:tcW w:w="1047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৩</w:t>
            </w:r>
          </w:p>
        </w:tc>
        <w:tc>
          <w:tcPr>
            <w:tcW w:w="1047" w:type="dxa"/>
          </w:tcPr>
          <w:p w:rsidR="006C061D" w:rsidRPr="00117546" w:rsidRDefault="006C061D" w:rsidP="00117546">
            <w:pPr>
              <w:jc w:val="center"/>
              <w:rPr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১০০</w:t>
            </w:r>
            <w:r w:rsidRPr="00117546">
              <w:rPr>
                <w:rFonts w:ascii="Nikosh" w:hAnsi="Nikosh" w:cs="Nikosh"/>
                <w:szCs w:val="22"/>
                <w:lang w:bidi="bn-IN"/>
              </w:rPr>
              <w:t>%</w:t>
            </w:r>
          </w:p>
        </w:tc>
        <w:tc>
          <w:tcPr>
            <w:tcW w:w="1283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</w:p>
        </w:tc>
      </w:tr>
    </w:tbl>
    <w:p w:rsidR="00117546" w:rsidRDefault="00117546"/>
    <w:tbl>
      <w:tblPr>
        <w:tblStyle w:val="TableGrid"/>
        <w:tblW w:w="1374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156"/>
        <w:gridCol w:w="1634"/>
        <w:gridCol w:w="1710"/>
        <w:gridCol w:w="810"/>
        <w:gridCol w:w="1268"/>
        <w:gridCol w:w="871"/>
        <w:gridCol w:w="871"/>
        <w:gridCol w:w="581"/>
        <w:gridCol w:w="678"/>
        <w:gridCol w:w="968"/>
        <w:gridCol w:w="1162"/>
        <w:gridCol w:w="1065"/>
        <w:gridCol w:w="970"/>
      </w:tblGrid>
      <w:tr w:rsidR="00372F2F" w:rsidRPr="00117546" w:rsidTr="001819F4">
        <w:trPr>
          <w:trHeight w:val="481"/>
        </w:trPr>
        <w:tc>
          <w:tcPr>
            <w:tcW w:w="1156" w:type="dxa"/>
            <w:shd w:val="clear" w:color="auto" w:fill="C6D9F1" w:themeFill="text2" w:themeFillTint="33"/>
          </w:tcPr>
          <w:p w:rsidR="00372F2F" w:rsidRPr="00117546" w:rsidRDefault="00372F2F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lastRenderedPageBreak/>
              <w:t>কলাম</w:t>
            </w:r>
            <w:r w:rsidRPr="00117546">
              <w:rPr>
                <w:rFonts w:ascii="Nikosh" w:hAnsi="Nikosh" w:cs="Nikosh"/>
                <w:b/>
                <w:bCs/>
                <w:szCs w:val="22"/>
                <w:lang w:bidi="bn-IN"/>
              </w:rPr>
              <w:t>-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১</w:t>
            </w:r>
          </w:p>
        </w:tc>
        <w:tc>
          <w:tcPr>
            <w:tcW w:w="1634" w:type="dxa"/>
            <w:shd w:val="clear" w:color="auto" w:fill="C6D9F1" w:themeFill="text2" w:themeFillTint="33"/>
          </w:tcPr>
          <w:p w:rsidR="00372F2F" w:rsidRPr="00117546" w:rsidRDefault="008807D5" w:rsidP="00117546">
            <w:pPr>
              <w:jc w:val="center"/>
              <w:rPr>
                <w:szCs w:val="22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কলাম</w:t>
            </w:r>
            <w:r w:rsidRPr="00117546">
              <w:rPr>
                <w:rFonts w:ascii="Nikosh" w:hAnsi="Nikosh" w:cs="Nikosh"/>
                <w:b/>
                <w:bCs/>
                <w:szCs w:val="22"/>
                <w:lang w:bidi="bn-IN"/>
              </w:rPr>
              <w:t>-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২</w:t>
            </w:r>
          </w:p>
        </w:tc>
        <w:tc>
          <w:tcPr>
            <w:tcW w:w="2520" w:type="dxa"/>
            <w:gridSpan w:val="2"/>
            <w:shd w:val="clear" w:color="auto" w:fill="C6D9F1" w:themeFill="text2" w:themeFillTint="33"/>
          </w:tcPr>
          <w:p w:rsidR="00372F2F" w:rsidRPr="00117546" w:rsidRDefault="00372F2F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কলাম</w:t>
            </w:r>
            <w:r w:rsidRPr="00117546">
              <w:rPr>
                <w:rFonts w:ascii="Nikosh" w:hAnsi="Nikosh" w:cs="Nikosh"/>
                <w:b/>
                <w:bCs/>
                <w:szCs w:val="22"/>
                <w:lang w:bidi="bn-IN"/>
              </w:rPr>
              <w:t>-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৩</w:t>
            </w:r>
          </w:p>
        </w:tc>
        <w:tc>
          <w:tcPr>
            <w:tcW w:w="1268" w:type="dxa"/>
            <w:shd w:val="clear" w:color="auto" w:fill="C6D9F1" w:themeFill="text2" w:themeFillTint="33"/>
          </w:tcPr>
          <w:p w:rsidR="00372F2F" w:rsidRPr="00117546" w:rsidRDefault="008807D5" w:rsidP="00117546">
            <w:pPr>
              <w:jc w:val="center"/>
              <w:rPr>
                <w:szCs w:val="22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কলাম</w:t>
            </w:r>
            <w:r w:rsidRPr="00117546">
              <w:rPr>
                <w:rFonts w:ascii="Nikosh" w:hAnsi="Nikosh" w:cs="Nikosh"/>
                <w:b/>
                <w:bCs/>
                <w:szCs w:val="22"/>
                <w:lang w:bidi="bn-IN"/>
              </w:rPr>
              <w:t>-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৪</w:t>
            </w:r>
          </w:p>
        </w:tc>
        <w:tc>
          <w:tcPr>
            <w:tcW w:w="3969" w:type="dxa"/>
            <w:gridSpan w:val="5"/>
            <w:shd w:val="clear" w:color="auto" w:fill="DDD9C3" w:themeFill="background2" w:themeFillShade="E6"/>
          </w:tcPr>
          <w:p w:rsidR="00372F2F" w:rsidRPr="00117546" w:rsidRDefault="00372F2F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কলাম</w:t>
            </w:r>
            <w:r w:rsidRPr="00117546">
              <w:rPr>
                <w:rFonts w:ascii="Nikosh" w:hAnsi="Nikosh" w:cs="Nikosh"/>
                <w:b/>
                <w:bCs/>
                <w:szCs w:val="22"/>
                <w:lang w:bidi="bn-IN"/>
              </w:rPr>
              <w:t>-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৫</w:t>
            </w:r>
          </w:p>
        </w:tc>
        <w:tc>
          <w:tcPr>
            <w:tcW w:w="3197" w:type="dxa"/>
            <w:gridSpan w:val="3"/>
            <w:shd w:val="clear" w:color="auto" w:fill="8DB3E2" w:themeFill="text2" w:themeFillTint="66"/>
          </w:tcPr>
          <w:p w:rsidR="00372F2F" w:rsidRPr="00117546" w:rsidRDefault="00372F2F" w:rsidP="00117546">
            <w:pPr>
              <w:jc w:val="center"/>
              <w:rPr>
                <w:szCs w:val="22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কলাম</w:t>
            </w:r>
            <w:r w:rsidRPr="00117546">
              <w:rPr>
                <w:rFonts w:ascii="Nikosh" w:hAnsi="Nikosh" w:cs="Nikosh"/>
                <w:b/>
                <w:bCs/>
                <w:szCs w:val="22"/>
                <w:lang w:bidi="bn-IN"/>
              </w:rPr>
              <w:t>-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৬</w:t>
            </w:r>
          </w:p>
        </w:tc>
      </w:tr>
      <w:tr w:rsidR="005840B9" w:rsidRPr="00117546" w:rsidTr="001819F4">
        <w:trPr>
          <w:trHeight w:val="481"/>
        </w:trPr>
        <w:tc>
          <w:tcPr>
            <w:tcW w:w="1156" w:type="dxa"/>
            <w:vMerge w:val="restart"/>
            <w:shd w:val="clear" w:color="auto" w:fill="C6D9F1" w:themeFill="text2" w:themeFillTint="33"/>
          </w:tcPr>
          <w:p w:rsidR="005840B9" w:rsidRPr="00117546" w:rsidRDefault="005840B9" w:rsidP="00117546">
            <w:pPr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</w:p>
          <w:p w:rsidR="00C21A32" w:rsidRPr="00117546" w:rsidRDefault="005840B9" w:rsidP="00117546">
            <w:pPr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কৌশলগত</w:t>
            </w:r>
          </w:p>
          <w:p w:rsidR="005840B9" w:rsidRPr="00117546" w:rsidRDefault="005840B9" w:rsidP="00117546">
            <w:pPr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উদ্দেশ্য</w:t>
            </w:r>
          </w:p>
          <w:p w:rsidR="005840B9" w:rsidRPr="001819F4" w:rsidRDefault="005840B9" w:rsidP="001175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n-IN"/>
              </w:rPr>
            </w:pPr>
            <w:r w:rsidRPr="001819F4">
              <w:rPr>
                <w:rStyle w:val="shorttext"/>
                <w:rFonts w:ascii="Times New Roman" w:hAnsi="Times New Roman" w:cs="Times New Roman"/>
                <w:color w:val="222222"/>
                <w:sz w:val="20"/>
                <w:szCs w:val="20"/>
              </w:rPr>
              <w:t>(Strategic Objectives)</w:t>
            </w:r>
          </w:p>
        </w:tc>
        <w:tc>
          <w:tcPr>
            <w:tcW w:w="1634" w:type="dxa"/>
            <w:vMerge w:val="restart"/>
            <w:shd w:val="clear" w:color="auto" w:fill="C6D9F1" w:themeFill="text2" w:themeFillTint="33"/>
          </w:tcPr>
          <w:p w:rsidR="005840B9" w:rsidRPr="00117546" w:rsidRDefault="005840B9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</w:p>
          <w:p w:rsidR="005840B9" w:rsidRPr="00117546" w:rsidRDefault="005840B9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কার্যক্রম</w:t>
            </w:r>
          </w:p>
          <w:p w:rsidR="005840B9" w:rsidRPr="001819F4" w:rsidRDefault="005840B9" w:rsidP="001175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bn-IN"/>
              </w:rPr>
            </w:pPr>
            <w:r w:rsidRPr="001819F4">
              <w:rPr>
                <w:rFonts w:ascii="Times New Roman" w:hAnsi="Times New Roman" w:cs="Times New Roman"/>
                <w:bCs/>
                <w:sz w:val="20"/>
                <w:szCs w:val="20"/>
                <w:lang w:bidi="bn-IN"/>
              </w:rPr>
              <w:t>(Activities)</w:t>
            </w:r>
          </w:p>
        </w:tc>
        <w:tc>
          <w:tcPr>
            <w:tcW w:w="1710" w:type="dxa"/>
            <w:vMerge w:val="restart"/>
            <w:shd w:val="clear" w:color="auto" w:fill="C6D9F1" w:themeFill="text2" w:themeFillTint="33"/>
          </w:tcPr>
          <w:p w:rsidR="005840B9" w:rsidRPr="00117546" w:rsidRDefault="005840B9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</w:p>
          <w:p w:rsidR="005840B9" w:rsidRPr="00117546" w:rsidRDefault="005840B9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</w:t>
            </w:r>
            <w:r w:rsidRPr="00117546">
              <w:rPr>
                <w:rFonts w:ascii="Nikosh" w:hAnsi="Nikosh" w:cs="Nikosh" w:hint="cs"/>
                <w:b/>
                <w:bCs/>
                <w:szCs w:val="22"/>
                <w:cs/>
                <w:lang w:bidi="bn-IN"/>
              </w:rPr>
              <w:t>র্ম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সম্পাদন</w:t>
            </w:r>
            <w:r w:rsidR="00905D47"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 xml:space="preserve"> 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সূচক</w:t>
            </w:r>
          </w:p>
          <w:p w:rsidR="005840B9" w:rsidRPr="001819F4" w:rsidRDefault="005840B9" w:rsidP="001175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bn-IN"/>
              </w:rPr>
            </w:pPr>
            <w:r w:rsidRPr="001819F4">
              <w:rPr>
                <w:rStyle w:val="shorttext"/>
                <w:rFonts w:ascii="Times New Roman" w:hAnsi="Times New Roman" w:cs="Times New Roman"/>
                <w:color w:val="222222"/>
                <w:sz w:val="20"/>
                <w:szCs w:val="20"/>
              </w:rPr>
              <w:t>(Performance indicators)</w:t>
            </w:r>
          </w:p>
        </w:tc>
        <w:tc>
          <w:tcPr>
            <w:tcW w:w="810" w:type="dxa"/>
            <w:vMerge w:val="restart"/>
            <w:shd w:val="clear" w:color="auto" w:fill="C6D9F1" w:themeFill="text2" w:themeFillTint="33"/>
          </w:tcPr>
          <w:p w:rsidR="005840B9" w:rsidRPr="00117546" w:rsidRDefault="005840B9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</w:p>
          <w:p w:rsidR="005840B9" w:rsidRPr="00117546" w:rsidRDefault="005840B9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একক</w:t>
            </w:r>
          </w:p>
          <w:p w:rsidR="005840B9" w:rsidRPr="001819F4" w:rsidRDefault="005840B9" w:rsidP="001175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bn-IN"/>
              </w:rPr>
            </w:pPr>
            <w:r w:rsidRPr="001819F4">
              <w:rPr>
                <w:rFonts w:ascii="Times New Roman" w:hAnsi="Times New Roman" w:cs="Times New Roman"/>
                <w:bCs/>
                <w:sz w:val="20"/>
                <w:szCs w:val="20"/>
                <w:lang w:bidi="bn-IN"/>
              </w:rPr>
              <w:t>(unit)</w:t>
            </w:r>
          </w:p>
        </w:tc>
        <w:tc>
          <w:tcPr>
            <w:tcW w:w="1268" w:type="dxa"/>
            <w:vMerge w:val="restart"/>
            <w:shd w:val="clear" w:color="auto" w:fill="C6D9F1" w:themeFill="text2" w:themeFillTint="33"/>
          </w:tcPr>
          <w:p w:rsidR="005840B9" w:rsidRPr="00117546" w:rsidRDefault="005840B9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</w:p>
          <w:p w:rsidR="005840B9" w:rsidRPr="00117546" w:rsidRDefault="005840B9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 w:hint="cs"/>
                <w:b/>
                <w:bCs/>
                <w:szCs w:val="22"/>
                <w:cs/>
                <w:lang w:bidi="bn-IN"/>
              </w:rPr>
              <w:t>কর্ম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সম্পাদন সূচকের মান</w:t>
            </w:r>
          </w:p>
          <w:p w:rsidR="005840B9" w:rsidRPr="00117546" w:rsidRDefault="005840B9" w:rsidP="001175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n-IN"/>
              </w:rPr>
            </w:pPr>
            <w:r w:rsidRPr="00117546">
              <w:rPr>
                <w:rStyle w:val="shorttext"/>
                <w:rFonts w:ascii="Times New Roman" w:hAnsi="Times New Roman" w:cs="Times New Roman"/>
                <w:color w:val="222222"/>
                <w:sz w:val="20"/>
                <w:szCs w:val="20"/>
                <w:lang w:bidi="bn-IN"/>
              </w:rPr>
              <w:t>(Weight</w:t>
            </w:r>
            <w:r w:rsidRPr="00117546">
              <w:rPr>
                <w:rStyle w:val="short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of Performance Indicators)</w:t>
            </w:r>
          </w:p>
        </w:tc>
        <w:tc>
          <w:tcPr>
            <w:tcW w:w="3969" w:type="dxa"/>
            <w:gridSpan w:val="5"/>
            <w:shd w:val="clear" w:color="auto" w:fill="DDD9C3" w:themeFill="background2" w:themeFillShade="E6"/>
          </w:tcPr>
          <w:p w:rsidR="005840B9" w:rsidRPr="00117546" w:rsidRDefault="005840B9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লক্ষ্যমাত্রা/নির্ণায়ক ২০১৬-২০১৭</w:t>
            </w:r>
          </w:p>
          <w:p w:rsidR="005840B9" w:rsidRPr="001819F4" w:rsidRDefault="005840B9" w:rsidP="001175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n-IN"/>
              </w:rPr>
            </w:pPr>
            <w:r w:rsidRPr="001819F4">
              <w:rPr>
                <w:rFonts w:ascii="Times New Roman" w:hAnsi="Times New Roman" w:cs="Times New Roman"/>
                <w:b/>
                <w:bCs/>
                <w:szCs w:val="22"/>
                <w:cs/>
                <w:lang w:bidi="bn-IN"/>
              </w:rPr>
              <w:t xml:space="preserve"> </w:t>
            </w:r>
            <w:r w:rsidRPr="001819F4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bn-IN"/>
              </w:rPr>
              <w:t>(</w:t>
            </w:r>
            <w:r w:rsidRPr="001819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n-IN"/>
              </w:rPr>
              <w:t>Target/Criteria Value for FY 2016-17)</w:t>
            </w:r>
          </w:p>
        </w:tc>
        <w:tc>
          <w:tcPr>
            <w:tcW w:w="1162" w:type="dxa"/>
            <w:vMerge w:val="restart"/>
            <w:shd w:val="clear" w:color="auto" w:fill="8DB3E2" w:themeFill="text2" w:themeFillTint="66"/>
          </w:tcPr>
          <w:p w:rsidR="005840B9" w:rsidRPr="00117546" w:rsidRDefault="005840B9" w:rsidP="00117546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</w:p>
          <w:p w:rsidR="005840B9" w:rsidRPr="00117546" w:rsidRDefault="005840B9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অ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</w:rPr>
              <w:t>র্জন</w:t>
            </w:r>
          </w:p>
        </w:tc>
        <w:tc>
          <w:tcPr>
            <w:tcW w:w="1065" w:type="dxa"/>
            <w:vMerge w:val="restart"/>
            <w:shd w:val="clear" w:color="auto" w:fill="8DB3E2" w:themeFill="text2" w:themeFillTint="66"/>
          </w:tcPr>
          <w:p w:rsidR="005840B9" w:rsidRPr="00117546" w:rsidRDefault="005840B9" w:rsidP="00117546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</w:p>
          <w:p w:rsidR="005840B9" w:rsidRPr="00117546" w:rsidRDefault="005840B9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</w:rPr>
              <w:t>খসড়া স্কোর</w:t>
            </w:r>
          </w:p>
          <w:p w:rsidR="005840B9" w:rsidRPr="001819F4" w:rsidRDefault="005840B9" w:rsidP="001175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9F4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>(raw score)</w:t>
            </w:r>
          </w:p>
        </w:tc>
        <w:tc>
          <w:tcPr>
            <w:tcW w:w="970" w:type="dxa"/>
            <w:vMerge w:val="restart"/>
            <w:shd w:val="clear" w:color="auto" w:fill="8DB3E2" w:themeFill="text2" w:themeFillTint="66"/>
          </w:tcPr>
          <w:p w:rsidR="005840B9" w:rsidRPr="00117546" w:rsidRDefault="005840B9" w:rsidP="00117546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</w:p>
          <w:p w:rsidR="005840B9" w:rsidRPr="00117546" w:rsidRDefault="005840B9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</w:rPr>
              <w:t>ওয়েটেড খসড়া স্কোর</w:t>
            </w:r>
          </w:p>
          <w:p w:rsidR="005840B9" w:rsidRPr="001819F4" w:rsidRDefault="005840B9" w:rsidP="001175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9F4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>(weighted raw score)</w:t>
            </w:r>
          </w:p>
        </w:tc>
      </w:tr>
      <w:tr w:rsidR="00827991" w:rsidRPr="00117546" w:rsidTr="001819F4">
        <w:trPr>
          <w:trHeight w:val="834"/>
        </w:trPr>
        <w:tc>
          <w:tcPr>
            <w:tcW w:w="1156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27991" w:rsidRPr="00117546" w:rsidRDefault="00827991" w:rsidP="00117546">
            <w:pPr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634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27991" w:rsidRPr="00117546" w:rsidRDefault="00827991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27991" w:rsidRPr="00117546" w:rsidRDefault="00827991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27991" w:rsidRPr="00117546" w:rsidRDefault="00827991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অসাধারণ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অতিউত্তম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উত্তম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চলতি মান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চলতি মানের নিম্নে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970" w:type="dxa"/>
            <w:vMerge/>
            <w:shd w:val="clear" w:color="auto" w:fill="8DB3E2" w:themeFill="text2" w:themeFillTint="66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</w:tr>
      <w:tr w:rsidR="00827991" w:rsidRPr="00117546" w:rsidTr="001819F4">
        <w:trPr>
          <w:trHeight w:val="160"/>
        </w:trPr>
        <w:tc>
          <w:tcPr>
            <w:tcW w:w="1156" w:type="dxa"/>
            <w:vMerge/>
            <w:shd w:val="clear" w:color="auto" w:fill="C6D9F1" w:themeFill="text2" w:themeFillTint="33"/>
          </w:tcPr>
          <w:p w:rsidR="00827991" w:rsidRPr="00117546" w:rsidRDefault="00827991" w:rsidP="00117546">
            <w:pPr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634" w:type="dxa"/>
            <w:vMerge/>
            <w:shd w:val="clear" w:color="auto" w:fill="C6D9F1" w:themeFill="text2" w:themeFillTint="33"/>
          </w:tcPr>
          <w:p w:rsidR="00827991" w:rsidRPr="00117546" w:rsidRDefault="00827991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C6D9F1" w:themeFill="text2" w:themeFillTint="33"/>
          </w:tcPr>
          <w:p w:rsidR="00827991" w:rsidRPr="00117546" w:rsidRDefault="00827991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810" w:type="dxa"/>
            <w:vMerge/>
            <w:shd w:val="clear" w:color="auto" w:fill="C6D9F1" w:themeFill="text2" w:themeFillTint="33"/>
          </w:tcPr>
          <w:p w:rsidR="00827991" w:rsidRPr="00117546" w:rsidRDefault="00827991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268" w:type="dxa"/>
            <w:vMerge/>
            <w:shd w:val="clear" w:color="auto" w:fill="C6D9F1" w:themeFill="text2" w:themeFillTint="33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871" w:type="dxa"/>
            <w:shd w:val="clear" w:color="auto" w:fill="DDD9C3" w:themeFill="background2" w:themeFillShade="E6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১০০%</w:t>
            </w:r>
          </w:p>
        </w:tc>
        <w:tc>
          <w:tcPr>
            <w:tcW w:w="871" w:type="dxa"/>
            <w:shd w:val="clear" w:color="auto" w:fill="DDD9C3" w:themeFill="background2" w:themeFillShade="E6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৯০%</w:t>
            </w:r>
          </w:p>
        </w:tc>
        <w:tc>
          <w:tcPr>
            <w:tcW w:w="581" w:type="dxa"/>
            <w:shd w:val="clear" w:color="auto" w:fill="DDD9C3" w:themeFill="background2" w:themeFillShade="E6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৮০%</w:t>
            </w:r>
          </w:p>
        </w:tc>
        <w:tc>
          <w:tcPr>
            <w:tcW w:w="678" w:type="dxa"/>
            <w:shd w:val="clear" w:color="auto" w:fill="DDD9C3" w:themeFill="background2" w:themeFillShade="E6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৭০%</w:t>
            </w:r>
          </w:p>
        </w:tc>
        <w:tc>
          <w:tcPr>
            <w:tcW w:w="968" w:type="dxa"/>
            <w:shd w:val="clear" w:color="auto" w:fill="DDD9C3" w:themeFill="background2" w:themeFillShade="E6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৬০%</w:t>
            </w:r>
          </w:p>
        </w:tc>
        <w:tc>
          <w:tcPr>
            <w:tcW w:w="1162" w:type="dxa"/>
            <w:vMerge/>
            <w:shd w:val="clear" w:color="auto" w:fill="8DB3E2" w:themeFill="text2" w:themeFillTint="66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065" w:type="dxa"/>
            <w:vMerge/>
            <w:shd w:val="clear" w:color="auto" w:fill="8DB3E2" w:themeFill="text2" w:themeFillTint="66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970" w:type="dxa"/>
            <w:vMerge/>
            <w:shd w:val="clear" w:color="auto" w:fill="8DB3E2" w:themeFill="text2" w:themeFillTint="66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</w:tr>
      <w:tr w:rsidR="00827991" w:rsidRPr="00117546" w:rsidTr="001819F4">
        <w:trPr>
          <w:trHeight w:val="277"/>
        </w:trPr>
        <w:tc>
          <w:tcPr>
            <w:tcW w:w="1156" w:type="dxa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1634" w:type="dxa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৩</w:t>
            </w:r>
          </w:p>
        </w:tc>
        <w:tc>
          <w:tcPr>
            <w:tcW w:w="1710" w:type="dxa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810" w:type="dxa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৫</w:t>
            </w:r>
          </w:p>
        </w:tc>
        <w:tc>
          <w:tcPr>
            <w:tcW w:w="1268" w:type="dxa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৬</w:t>
            </w:r>
          </w:p>
        </w:tc>
        <w:tc>
          <w:tcPr>
            <w:tcW w:w="871" w:type="dxa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৭</w:t>
            </w:r>
          </w:p>
        </w:tc>
        <w:tc>
          <w:tcPr>
            <w:tcW w:w="871" w:type="dxa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৮</w:t>
            </w:r>
          </w:p>
        </w:tc>
        <w:tc>
          <w:tcPr>
            <w:tcW w:w="581" w:type="dxa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৯</w:t>
            </w:r>
          </w:p>
        </w:tc>
        <w:tc>
          <w:tcPr>
            <w:tcW w:w="678" w:type="dxa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১০</w:t>
            </w:r>
          </w:p>
        </w:tc>
        <w:tc>
          <w:tcPr>
            <w:tcW w:w="968" w:type="dxa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১১</w:t>
            </w:r>
          </w:p>
        </w:tc>
        <w:tc>
          <w:tcPr>
            <w:tcW w:w="1162" w:type="dxa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১২</w:t>
            </w:r>
          </w:p>
        </w:tc>
        <w:tc>
          <w:tcPr>
            <w:tcW w:w="1065" w:type="dxa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১৩</w:t>
            </w:r>
          </w:p>
        </w:tc>
        <w:tc>
          <w:tcPr>
            <w:tcW w:w="970" w:type="dxa"/>
          </w:tcPr>
          <w:p w:rsidR="00827991" w:rsidRPr="00117546" w:rsidRDefault="00827991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১৪</w:t>
            </w:r>
          </w:p>
        </w:tc>
      </w:tr>
      <w:tr w:rsidR="006C061D" w:rsidRPr="00117546" w:rsidTr="001819F4">
        <w:trPr>
          <w:trHeight w:val="964"/>
        </w:trPr>
        <w:tc>
          <w:tcPr>
            <w:tcW w:w="1156" w:type="dxa"/>
            <w:vMerge w:val="restart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[২] দক্ষতা ও নৈতিকতার উন্নয়ন</w:t>
            </w:r>
          </w:p>
        </w:tc>
        <w:tc>
          <w:tcPr>
            <w:tcW w:w="1634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[২.১] সরকার</w:t>
            </w: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ি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 xml:space="preserve"> কর্মসম্পাদন ব্যবস্থাপনা সংক্রান্ত প্রশিক্ষণসহ বিভিন্ন বিষয়ে কর্মকর্তা</w:t>
            </w:r>
            <w:r w:rsidRPr="00117546">
              <w:rPr>
                <w:rFonts w:ascii="Nikosh" w:hAnsi="Nikosh" w:cs="Nikosh"/>
                <w:szCs w:val="22"/>
              </w:rPr>
              <w:t>/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কর্মচার</w:t>
            </w: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ী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দের জন্য প্রশিক্ষণ আয়োজন</w:t>
            </w:r>
          </w:p>
        </w:tc>
        <w:tc>
          <w:tcPr>
            <w:tcW w:w="1710" w:type="dxa"/>
          </w:tcPr>
          <w:p w:rsidR="001819F4" w:rsidRPr="00117546" w:rsidRDefault="006C061D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[২.১.১] প্রশিক্ষণের সময়</w:t>
            </w:r>
          </w:p>
        </w:tc>
        <w:tc>
          <w:tcPr>
            <w:tcW w:w="810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জনঘন্টা</w:t>
            </w:r>
          </w:p>
        </w:tc>
        <w:tc>
          <w:tcPr>
            <w:tcW w:w="1268" w:type="dxa"/>
          </w:tcPr>
          <w:p w:rsidR="006C061D" w:rsidRPr="00117546" w:rsidRDefault="006C061D" w:rsidP="00117546">
            <w:pPr>
              <w:jc w:val="center"/>
              <w:rPr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71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৬০</w:t>
            </w:r>
          </w:p>
        </w:tc>
        <w:tc>
          <w:tcPr>
            <w:tcW w:w="871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৫৫</w:t>
            </w:r>
          </w:p>
        </w:tc>
        <w:tc>
          <w:tcPr>
            <w:tcW w:w="581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৫০</w:t>
            </w:r>
          </w:p>
        </w:tc>
        <w:tc>
          <w:tcPr>
            <w:tcW w:w="678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৪৫</w:t>
            </w:r>
          </w:p>
        </w:tc>
        <w:tc>
          <w:tcPr>
            <w:tcW w:w="968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৪০</w:t>
            </w:r>
          </w:p>
        </w:tc>
        <w:tc>
          <w:tcPr>
            <w:tcW w:w="1162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৬০</w:t>
            </w:r>
          </w:p>
        </w:tc>
        <w:tc>
          <w:tcPr>
            <w:tcW w:w="1065" w:type="dxa"/>
          </w:tcPr>
          <w:p w:rsidR="006C061D" w:rsidRPr="00117546" w:rsidRDefault="006C061D" w:rsidP="00117546">
            <w:pPr>
              <w:jc w:val="center"/>
              <w:rPr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১০০</w:t>
            </w:r>
            <w:r w:rsidRPr="00117546">
              <w:rPr>
                <w:rFonts w:ascii="Nikosh" w:hAnsi="Nikosh" w:cs="Nikosh"/>
                <w:szCs w:val="22"/>
                <w:lang w:bidi="bn-IN"/>
              </w:rPr>
              <w:t>%</w:t>
            </w:r>
          </w:p>
        </w:tc>
        <w:tc>
          <w:tcPr>
            <w:tcW w:w="97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</w:p>
        </w:tc>
      </w:tr>
      <w:tr w:rsidR="006C061D" w:rsidRPr="00117546" w:rsidTr="001819F4">
        <w:trPr>
          <w:trHeight w:val="684"/>
        </w:trPr>
        <w:tc>
          <w:tcPr>
            <w:tcW w:w="1156" w:type="dxa"/>
            <w:vMerge/>
          </w:tcPr>
          <w:p w:rsidR="006C061D" w:rsidRPr="00117546" w:rsidRDefault="006C061D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634" w:type="dxa"/>
            <w:vMerge w:val="restart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[২.২] জাতীয় শুদ্ধাচার কৌশল বাস্তবায়ন</w:t>
            </w:r>
          </w:p>
        </w:tc>
        <w:tc>
          <w:tcPr>
            <w:tcW w:w="1710" w:type="dxa"/>
          </w:tcPr>
          <w:p w:rsidR="006C061D" w:rsidRPr="00117546" w:rsidRDefault="006C061D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[২.২.১] ২০১৬</w:t>
            </w:r>
            <w:r w:rsidRPr="00117546">
              <w:rPr>
                <w:rFonts w:ascii="Nikosh" w:hAnsi="Nikosh" w:cs="Nikosh"/>
                <w:szCs w:val="22"/>
              </w:rPr>
              <w:t>-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১৭ অর্থবছরের শুদ্ধাচার বাস্তবায়ন কর্মপরিকল্পনা এবং বাস্তবায়ন পরিবীক্ষণ কাঠামো প্রণীত ও দাখিলকৃত।</w:t>
            </w:r>
          </w:p>
        </w:tc>
        <w:tc>
          <w:tcPr>
            <w:tcW w:w="810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268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71" w:type="dxa"/>
          </w:tcPr>
          <w:p w:rsidR="006C061D" w:rsidRPr="00117546" w:rsidRDefault="006C061D" w:rsidP="00117546">
            <w:pPr>
              <w:jc w:val="both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১৫</w:t>
            </w:r>
          </w:p>
          <w:p w:rsidR="006C061D" w:rsidRPr="00117546" w:rsidRDefault="006C061D" w:rsidP="00117546">
            <w:pPr>
              <w:jc w:val="both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জুলাই</w:t>
            </w:r>
          </w:p>
          <w:p w:rsidR="006C061D" w:rsidRPr="00117546" w:rsidRDefault="006C061D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871" w:type="dxa"/>
          </w:tcPr>
          <w:p w:rsidR="006C061D" w:rsidRPr="00117546" w:rsidRDefault="006C061D" w:rsidP="00117546">
            <w:pPr>
              <w:jc w:val="both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৩১</w:t>
            </w:r>
          </w:p>
          <w:p w:rsidR="006C061D" w:rsidRPr="00117546" w:rsidRDefault="006C061D" w:rsidP="00117546">
            <w:pPr>
              <w:jc w:val="both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জুলাই</w:t>
            </w:r>
          </w:p>
          <w:p w:rsidR="006C061D" w:rsidRPr="00117546" w:rsidRDefault="006C061D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581" w:type="dxa"/>
          </w:tcPr>
          <w:p w:rsidR="006C061D" w:rsidRPr="00117546" w:rsidRDefault="006C061D" w:rsidP="00117546">
            <w:pPr>
              <w:jc w:val="both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lang w:bidi="bn-IN"/>
              </w:rPr>
              <w:t>-</w:t>
            </w:r>
          </w:p>
        </w:tc>
        <w:tc>
          <w:tcPr>
            <w:tcW w:w="678" w:type="dxa"/>
          </w:tcPr>
          <w:p w:rsidR="006C061D" w:rsidRPr="00117546" w:rsidRDefault="006C061D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lang w:bidi="bn-IN"/>
              </w:rPr>
              <w:t>-</w:t>
            </w:r>
          </w:p>
        </w:tc>
        <w:tc>
          <w:tcPr>
            <w:tcW w:w="968" w:type="dxa"/>
          </w:tcPr>
          <w:p w:rsidR="006C061D" w:rsidRPr="00117546" w:rsidRDefault="006C061D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lang w:bidi="bn-IN"/>
              </w:rPr>
              <w:t>-</w:t>
            </w:r>
          </w:p>
        </w:tc>
        <w:tc>
          <w:tcPr>
            <w:tcW w:w="1162" w:type="dxa"/>
          </w:tcPr>
          <w:p w:rsidR="006C061D" w:rsidRPr="00117546" w:rsidRDefault="006C061D" w:rsidP="00117546">
            <w:pPr>
              <w:jc w:val="both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১৪জুলাই</w:t>
            </w:r>
          </w:p>
          <w:p w:rsidR="006C061D" w:rsidRPr="00117546" w:rsidRDefault="006C061D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065" w:type="dxa"/>
          </w:tcPr>
          <w:p w:rsidR="006C061D" w:rsidRPr="00117546" w:rsidRDefault="006C061D" w:rsidP="00117546">
            <w:pPr>
              <w:jc w:val="center"/>
              <w:rPr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১০০</w:t>
            </w:r>
            <w:r w:rsidRPr="00117546">
              <w:rPr>
                <w:rFonts w:ascii="Nikosh" w:hAnsi="Nikosh" w:cs="Nikosh"/>
                <w:szCs w:val="22"/>
                <w:lang w:bidi="bn-IN"/>
              </w:rPr>
              <w:t>%</w:t>
            </w:r>
          </w:p>
        </w:tc>
        <w:tc>
          <w:tcPr>
            <w:tcW w:w="97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</w:p>
        </w:tc>
      </w:tr>
      <w:tr w:rsidR="006C061D" w:rsidRPr="00117546" w:rsidTr="001819F4">
        <w:trPr>
          <w:trHeight w:val="615"/>
        </w:trPr>
        <w:tc>
          <w:tcPr>
            <w:tcW w:w="1156" w:type="dxa"/>
            <w:vMerge/>
            <w:tcBorders>
              <w:bottom w:val="single" w:sz="4" w:space="0" w:color="auto"/>
            </w:tcBorders>
          </w:tcPr>
          <w:p w:rsidR="006C061D" w:rsidRPr="00117546" w:rsidRDefault="006C061D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634" w:type="dxa"/>
            <w:vMerge/>
            <w:tcBorders>
              <w:bottom w:val="single" w:sz="4" w:space="0" w:color="auto"/>
            </w:tcBorders>
          </w:tcPr>
          <w:p w:rsidR="006C061D" w:rsidRPr="00117546" w:rsidRDefault="006C061D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710" w:type="dxa"/>
          </w:tcPr>
          <w:p w:rsidR="006C061D" w:rsidRPr="00117546" w:rsidRDefault="006C061D" w:rsidP="00117546">
            <w:pPr>
              <w:spacing w:line="276" w:lineRule="auto"/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[২.২.</w:t>
            </w: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২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] নির্ধারিত সময়সীমার মধ্যে ত্রৈমাসিক পরিবীক্ষণ প্রতিবেদন দাখিলকৃত</w:t>
            </w:r>
          </w:p>
        </w:tc>
        <w:tc>
          <w:tcPr>
            <w:tcW w:w="810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268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71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871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৩</w:t>
            </w:r>
          </w:p>
        </w:tc>
        <w:tc>
          <w:tcPr>
            <w:tcW w:w="581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২</w:t>
            </w:r>
          </w:p>
        </w:tc>
        <w:tc>
          <w:tcPr>
            <w:tcW w:w="678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lang w:bidi="bn-IN"/>
              </w:rPr>
              <w:t>-</w:t>
            </w:r>
          </w:p>
        </w:tc>
        <w:tc>
          <w:tcPr>
            <w:tcW w:w="968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lang w:bidi="bn-IN"/>
              </w:rPr>
              <w:t>-</w:t>
            </w:r>
          </w:p>
        </w:tc>
        <w:tc>
          <w:tcPr>
            <w:tcW w:w="1162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1065" w:type="dxa"/>
          </w:tcPr>
          <w:p w:rsidR="006C061D" w:rsidRPr="00117546" w:rsidRDefault="006C061D" w:rsidP="00117546">
            <w:pPr>
              <w:jc w:val="center"/>
              <w:rPr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১০০</w:t>
            </w:r>
            <w:r w:rsidRPr="00117546">
              <w:rPr>
                <w:rFonts w:ascii="Nikosh" w:hAnsi="Nikosh" w:cs="Nikosh"/>
                <w:szCs w:val="22"/>
                <w:lang w:bidi="bn-IN"/>
              </w:rPr>
              <w:t>%</w:t>
            </w:r>
          </w:p>
        </w:tc>
        <w:tc>
          <w:tcPr>
            <w:tcW w:w="97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</w:p>
        </w:tc>
      </w:tr>
      <w:tr w:rsidR="006C061D" w:rsidRPr="00117546" w:rsidTr="001819F4">
        <w:trPr>
          <w:trHeight w:val="555"/>
        </w:trPr>
        <w:tc>
          <w:tcPr>
            <w:tcW w:w="1156" w:type="dxa"/>
            <w:vMerge w:val="restart"/>
            <w:tcBorders>
              <w:top w:val="single" w:sz="4" w:space="0" w:color="auto"/>
            </w:tcBorders>
          </w:tcPr>
          <w:p w:rsidR="006C061D" w:rsidRPr="00117546" w:rsidRDefault="006C061D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[৩] তথ্য অধ</w:t>
            </w: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ি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কার ও স্বপ্রণোদিত তথ্য প্রকাশ বাস্তবায়ন</w:t>
            </w:r>
          </w:p>
        </w:tc>
        <w:tc>
          <w:tcPr>
            <w:tcW w:w="1634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[৩.১] তথ্য বাতায়ন হালনাগাদকরণ</w:t>
            </w:r>
          </w:p>
        </w:tc>
        <w:tc>
          <w:tcPr>
            <w:tcW w:w="1710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[৩.১.১] তথ্য বাতায়ন হালনাগাদকৃত</w:t>
            </w:r>
          </w:p>
        </w:tc>
        <w:tc>
          <w:tcPr>
            <w:tcW w:w="81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%</w:t>
            </w:r>
          </w:p>
        </w:tc>
        <w:tc>
          <w:tcPr>
            <w:tcW w:w="1268" w:type="dxa"/>
          </w:tcPr>
          <w:p w:rsidR="006C061D" w:rsidRPr="00117546" w:rsidRDefault="006C061D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71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প্রতি মাসের ১ম সপ্তাহ</w:t>
            </w:r>
          </w:p>
        </w:tc>
        <w:tc>
          <w:tcPr>
            <w:tcW w:w="871" w:type="dxa"/>
          </w:tcPr>
          <w:p w:rsidR="006C061D" w:rsidRPr="00117546" w:rsidRDefault="006C061D" w:rsidP="00117546">
            <w:pPr>
              <w:rPr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প্রতিমাসের ২য় সপ্তাহ</w:t>
            </w:r>
          </w:p>
        </w:tc>
        <w:tc>
          <w:tcPr>
            <w:tcW w:w="581" w:type="dxa"/>
          </w:tcPr>
          <w:p w:rsidR="006C061D" w:rsidRPr="00117546" w:rsidRDefault="006C061D" w:rsidP="00117546">
            <w:pPr>
              <w:rPr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প্রতিমাসের ৩য় সপ্তাহ</w:t>
            </w:r>
          </w:p>
        </w:tc>
        <w:tc>
          <w:tcPr>
            <w:tcW w:w="678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</w:rPr>
              <w:t>-</w:t>
            </w:r>
          </w:p>
        </w:tc>
        <w:tc>
          <w:tcPr>
            <w:tcW w:w="968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</w:rPr>
              <w:t>-</w:t>
            </w:r>
          </w:p>
        </w:tc>
        <w:tc>
          <w:tcPr>
            <w:tcW w:w="1162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প্রতি মাসের ১ম সপ্তাহ</w:t>
            </w:r>
          </w:p>
        </w:tc>
        <w:tc>
          <w:tcPr>
            <w:tcW w:w="1065" w:type="dxa"/>
          </w:tcPr>
          <w:p w:rsidR="006C061D" w:rsidRPr="00117546" w:rsidRDefault="006C061D" w:rsidP="00117546">
            <w:pPr>
              <w:jc w:val="center"/>
              <w:rPr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১০০</w:t>
            </w:r>
            <w:r w:rsidRPr="00117546">
              <w:rPr>
                <w:rFonts w:ascii="Nikosh" w:hAnsi="Nikosh" w:cs="Nikosh"/>
                <w:szCs w:val="22"/>
                <w:lang w:bidi="bn-IN"/>
              </w:rPr>
              <w:t>%</w:t>
            </w:r>
          </w:p>
        </w:tc>
        <w:tc>
          <w:tcPr>
            <w:tcW w:w="97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</w:p>
        </w:tc>
      </w:tr>
      <w:tr w:rsidR="006C061D" w:rsidRPr="00117546" w:rsidTr="001819F4">
        <w:trPr>
          <w:trHeight w:val="90"/>
        </w:trPr>
        <w:tc>
          <w:tcPr>
            <w:tcW w:w="1156" w:type="dxa"/>
            <w:vMerge/>
          </w:tcPr>
          <w:p w:rsidR="006C061D" w:rsidRPr="00117546" w:rsidRDefault="006C061D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634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[৩.২] বার্ষিক প্রতিবেদন প্রণয়ন ও প্রকাশ</w:t>
            </w:r>
          </w:p>
        </w:tc>
        <w:tc>
          <w:tcPr>
            <w:tcW w:w="1710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[৩.২.১] বার্ষিক প্রতিবেদন ওয়েবসাইটে প্রকাশিত</w:t>
            </w:r>
          </w:p>
        </w:tc>
        <w:tc>
          <w:tcPr>
            <w:tcW w:w="810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268" w:type="dxa"/>
          </w:tcPr>
          <w:p w:rsidR="006C061D" w:rsidRPr="00117546" w:rsidRDefault="006C061D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71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১৫</w:t>
            </w:r>
          </w:p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অক্টোবর</w:t>
            </w:r>
          </w:p>
        </w:tc>
        <w:tc>
          <w:tcPr>
            <w:tcW w:w="871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২৯</w:t>
            </w:r>
          </w:p>
          <w:p w:rsidR="006C061D" w:rsidRPr="00117546" w:rsidRDefault="006C061D" w:rsidP="00117546">
            <w:pPr>
              <w:rPr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অক্টোবর</w:t>
            </w:r>
          </w:p>
        </w:tc>
        <w:tc>
          <w:tcPr>
            <w:tcW w:w="581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১৫</w:t>
            </w:r>
          </w:p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নভেম্বর</w:t>
            </w:r>
          </w:p>
        </w:tc>
        <w:tc>
          <w:tcPr>
            <w:tcW w:w="678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৩০</w:t>
            </w:r>
          </w:p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নভেম্বর</w:t>
            </w:r>
          </w:p>
        </w:tc>
        <w:tc>
          <w:tcPr>
            <w:tcW w:w="968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১৫</w:t>
            </w:r>
          </w:p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ডিসেম্বর</w:t>
            </w:r>
          </w:p>
        </w:tc>
        <w:tc>
          <w:tcPr>
            <w:tcW w:w="1162" w:type="dxa"/>
          </w:tcPr>
          <w:p w:rsidR="006C061D" w:rsidRPr="00117546" w:rsidRDefault="006C061D" w:rsidP="00117546">
            <w:pPr>
              <w:jc w:val="both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১৪জুলাই</w:t>
            </w:r>
          </w:p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65" w:type="dxa"/>
          </w:tcPr>
          <w:p w:rsidR="006C061D" w:rsidRPr="00117546" w:rsidRDefault="006C061D" w:rsidP="00117546">
            <w:pPr>
              <w:jc w:val="center"/>
              <w:rPr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১০০</w:t>
            </w:r>
            <w:r w:rsidRPr="00117546">
              <w:rPr>
                <w:rFonts w:ascii="Nikosh" w:hAnsi="Nikosh" w:cs="Nikosh"/>
                <w:szCs w:val="22"/>
                <w:lang w:bidi="bn-IN"/>
              </w:rPr>
              <w:t>%</w:t>
            </w:r>
          </w:p>
        </w:tc>
        <w:tc>
          <w:tcPr>
            <w:tcW w:w="97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</w:p>
        </w:tc>
      </w:tr>
    </w:tbl>
    <w:p w:rsidR="002D4CEF" w:rsidRDefault="002D4CEF" w:rsidP="00117546">
      <w:pPr>
        <w:spacing w:after="0"/>
        <w:rPr>
          <w:rFonts w:cs="Arial Unicode MS"/>
          <w:szCs w:val="22"/>
          <w:lang w:bidi="bn-IN"/>
        </w:rPr>
      </w:pPr>
    </w:p>
    <w:p w:rsidR="0054473B" w:rsidRPr="00117546" w:rsidRDefault="0054473B" w:rsidP="00117546">
      <w:pPr>
        <w:spacing w:after="0"/>
        <w:rPr>
          <w:rFonts w:cs="Arial Unicode MS"/>
          <w:szCs w:val="22"/>
          <w:cs/>
          <w:lang w:bidi="bn-IN"/>
        </w:rPr>
      </w:pPr>
    </w:p>
    <w:tbl>
      <w:tblPr>
        <w:tblStyle w:val="TableGrid"/>
        <w:tblW w:w="137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170"/>
        <w:gridCol w:w="1620"/>
        <w:gridCol w:w="1710"/>
        <w:gridCol w:w="810"/>
        <w:gridCol w:w="1260"/>
        <w:gridCol w:w="8"/>
        <w:gridCol w:w="892"/>
        <w:gridCol w:w="810"/>
        <w:gridCol w:w="630"/>
        <w:gridCol w:w="720"/>
        <w:gridCol w:w="900"/>
        <w:gridCol w:w="17"/>
        <w:gridCol w:w="1153"/>
        <w:gridCol w:w="9"/>
        <w:gridCol w:w="1065"/>
        <w:gridCol w:w="6"/>
        <w:gridCol w:w="990"/>
      </w:tblGrid>
      <w:tr w:rsidR="001819F4" w:rsidRPr="00117546" w:rsidTr="001819F4">
        <w:trPr>
          <w:trHeight w:val="481"/>
        </w:trPr>
        <w:tc>
          <w:tcPr>
            <w:tcW w:w="1170" w:type="dxa"/>
            <w:shd w:val="clear" w:color="auto" w:fill="C6D9F1" w:themeFill="text2" w:themeFillTint="33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lastRenderedPageBreak/>
              <w:t>কলাম</w:t>
            </w:r>
            <w:r w:rsidRPr="00117546">
              <w:rPr>
                <w:rFonts w:ascii="Nikosh" w:hAnsi="Nikosh" w:cs="Nikosh"/>
                <w:b/>
                <w:bCs/>
                <w:szCs w:val="22"/>
                <w:lang w:bidi="bn-IN"/>
              </w:rPr>
              <w:t>-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১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:rsidR="001819F4" w:rsidRPr="00117546" w:rsidRDefault="001819F4" w:rsidP="001819F4">
            <w:pPr>
              <w:jc w:val="center"/>
              <w:rPr>
                <w:szCs w:val="22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কলাম</w:t>
            </w:r>
            <w:r w:rsidRPr="00117546">
              <w:rPr>
                <w:rFonts w:ascii="Nikosh" w:hAnsi="Nikosh" w:cs="Nikosh"/>
                <w:b/>
                <w:bCs/>
                <w:szCs w:val="22"/>
                <w:lang w:bidi="bn-IN"/>
              </w:rPr>
              <w:t>-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২</w:t>
            </w:r>
          </w:p>
        </w:tc>
        <w:tc>
          <w:tcPr>
            <w:tcW w:w="2520" w:type="dxa"/>
            <w:gridSpan w:val="2"/>
            <w:shd w:val="clear" w:color="auto" w:fill="C6D9F1" w:themeFill="text2" w:themeFillTint="33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কলাম</w:t>
            </w:r>
            <w:r w:rsidRPr="00117546">
              <w:rPr>
                <w:rFonts w:ascii="Nikosh" w:hAnsi="Nikosh" w:cs="Nikosh"/>
                <w:b/>
                <w:bCs/>
                <w:szCs w:val="22"/>
                <w:lang w:bidi="bn-IN"/>
              </w:rPr>
              <w:t>-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৩</w:t>
            </w:r>
          </w:p>
        </w:tc>
        <w:tc>
          <w:tcPr>
            <w:tcW w:w="1268" w:type="dxa"/>
            <w:gridSpan w:val="2"/>
            <w:shd w:val="clear" w:color="auto" w:fill="C6D9F1" w:themeFill="text2" w:themeFillTint="33"/>
          </w:tcPr>
          <w:p w:rsidR="001819F4" w:rsidRPr="00117546" w:rsidRDefault="001819F4" w:rsidP="001819F4">
            <w:pPr>
              <w:jc w:val="center"/>
              <w:rPr>
                <w:szCs w:val="22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কলাম</w:t>
            </w:r>
            <w:r w:rsidRPr="00117546">
              <w:rPr>
                <w:rFonts w:ascii="Nikosh" w:hAnsi="Nikosh" w:cs="Nikosh"/>
                <w:b/>
                <w:bCs/>
                <w:szCs w:val="22"/>
                <w:lang w:bidi="bn-IN"/>
              </w:rPr>
              <w:t>-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৪</w:t>
            </w:r>
          </w:p>
        </w:tc>
        <w:tc>
          <w:tcPr>
            <w:tcW w:w="3969" w:type="dxa"/>
            <w:gridSpan w:val="6"/>
            <w:shd w:val="clear" w:color="auto" w:fill="DDD9C3" w:themeFill="background2" w:themeFillShade="E6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কলাম</w:t>
            </w:r>
            <w:r w:rsidRPr="00117546">
              <w:rPr>
                <w:rFonts w:ascii="Nikosh" w:hAnsi="Nikosh" w:cs="Nikosh"/>
                <w:b/>
                <w:bCs/>
                <w:szCs w:val="22"/>
                <w:lang w:bidi="bn-IN"/>
              </w:rPr>
              <w:t>-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৫</w:t>
            </w:r>
          </w:p>
        </w:tc>
        <w:tc>
          <w:tcPr>
            <w:tcW w:w="3223" w:type="dxa"/>
            <w:gridSpan w:val="5"/>
            <w:shd w:val="clear" w:color="auto" w:fill="8DB3E2" w:themeFill="text2" w:themeFillTint="66"/>
          </w:tcPr>
          <w:p w:rsidR="001819F4" w:rsidRPr="00117546" w:rsidRDefault="001819F4" w:rsidP="001819F4">
            <w:pPr>
              <w:jc w:val="center"/>
              <w:rPr>
                <w:szCs w:val="22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কলাম</w:t>
            </w:r>
            <w:r w:rsidRPr="00117546">
              <w:rPr>
                <w:rFonts w:ascii="Nikosh" w:hAnsi="Nikosh" w:cs="Nikosh"/>
                <w:b/>
                <w:bCs/>
                <w:szCs w:val="22"/>
                <w:lang w:bidi="bn-IN"/>
              </w:rPr>
              <w:t>-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৬</w:t>
            </w:r>
          </w:p>
        </w:tc>
      </w:tr>
      <w:tr w:rsidR="001819F4" w:rsidRPr="00117546" w:rsidTr="001819F4">
        <w:trPr>
          <w:trHeight w:val="481"/>
        </w:trPr>
        <w:tc>
          <w:tcPr>
            <w:tcW w:w="1170" w:type="dxa"/>
            <w:vMerge w:val="restart"/>
            <w:shd w:val="clear" w:color="auto" w:fill="C6D9F1" w:themeFill="text2" w:themeFillTint="33"/>
          </w:tcPr>
          <w:p w:rsidR="001819F4" w:rsidRPr="00117546" w:rsidRDefault="001819F4" w:rsidP="001819F4">
            <w:pPr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</w:p>
          <w:p w:rsidR="001819F4" w:rsidRPr="00117546" w:rsidRDefault="001819F4" w:rsidP="001819F4">
            <w:pPr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কৌশলগত</w:t>
            </w:r>
          </w:p>
          <w:p w:rsidR="001819F4" w:rsidRPr="00117546" w:rsidRDefault="001819F4" w:rsidP="001819F4">
            <w:pPr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উদ্দেশ্য</w:t>
            </w:r>
          </w:p>
          <w:p w:rsidR="001819F4" w:rsidRPr="001819F4" w:rsidRDefault="001819F4" w:rsidP="001819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n-IN"/>
              </w:rPr>
            </w:pPr>
            <w:r w:rsidRPr="001819F4">
              <w:rPr>
                <w:rStyle w:val="shorttext"/>
                <w:rFonts w:ascii="Times New Roman" w:hAnsi="Times New Roman" w:cs="Times New Roman"/>
                <w:color w:val="222222"/>
                <w:sz w:val="20"/>
                <w:szCs w:val="20"/>
              </w:rPr>
              <w:t>(Strategic Objectives)</w:t>
            </w:r>
          </w:p>
        </w:tc>
        <w:tc>
          <w:tcPr>
            <w:tcW w:w="1620" w:type="dxa"/>
            <w:vMerge w:val="restart"/>
            <w:shd w:val="clear" w:color="auto" w:fill="C6D9F1" w:themeFill="text2" w:themeFillTint="33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</w:p>
          <w:p w:rsidR="001819F4" w:rsidRPr="00117546" w:rsidRDefault="001819F4" w:rsidP="001819F4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কার্যক্রম</w:t>
            </w:r>
          </w:p>
          <w:p w:rsidR="001819F4" w:rsidRPr="001819F4" w:rsidRDefault="001819F4" w:rsidP="001819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bn-IN"/>
              </w:rPr>
            </w:pPr>
            <w:r w:rsidRPr="001819F4">
              <w:rPr>
                <w:rFonts w:ascii="Times New Roman" w:hAnsi="Times New Roman" w:cs="Times New Roman"/>
                <w:bCs/>
                <w:sz w:val="20"/>
                <w:szCs w:val="20"/>
                <w:lang w:bidi="bn-IN"/>
              </w:rPr>
              <w:t>(Activities)</w:t>
            </w:r>
          </w:p>
        </w:tc>
        <w:tc>
          <w:tcPr>
            <w:tcW w:w="1710" w:type="dxa"/>
            <w:vMerge w:val="restart"/>
            <w:shd w:val="clear" w:color="auto" w:fill="C6D9F1" w:themeFill="text2" w:themeFillTint="33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</w:p>
          <w:p w:rsidR="001819F4" w:rsidRPr="00117546" w:rsidRDefault="001819F4" w:rsidP="001819F4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</w:t>
            </w:r>
            <w:r w:rsidRPr="00117546">
              <w:rPr>
                <w:rFonts w:ascii="Nikosh" w:hAnsi="Nikosh" w:cs="Nikosh" w:hint="cs"/>
                <w:b/>
                <w:bCs/>
                <w:szCs w:val="22"/>
                <w:cs/>
                <w:lang w:bidi="bn-IN"/>
              </w:rPr>
              <w:t>র্ম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সম্পাদন সূচক</w:t>
            </w:r>
          </w:p>
          <w:p w:rsidR="001819F4" w:rsidRPr="001819F4" w:rsidRDefault="001819F4" w:rsidP="001819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bn-IN"/>
              </w:rPr>
            </w:pPr>
            <w:r w:rsidRPr="001819F4">
              <w:rPr>
                <w:rStyle w:val="shorttext"/>
                <w:rFonts w:ascii="Times New Roman" w:hAnsi="Times New Roman" w:cs="Times New Roman"/>
                <w:color w:val="222222"/>
                <w:sz w:val="20"/>
                <w:szCs w:val="20"/>
              </w:rPr>
              <w:t>(Performance indicators)</w:t>
            </w:r>
          </w:p>
        </w:tc>
        <w:tc>
          <w:tcPr>
            <w:tcW w:w="810" w:type="dxa"/>
            <w:vMerge w:val="restart"/>
            <w:shd w:val="clear" w:color="auto" w:fill="C6D9F1" w:themeFill="text2" w:themeFillTint="33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</w:p>
          <w:p w:rsidR="001819F4" w:rsidRPr="00117546" w:rsidRDefault="001819F4" w:rsidP="001819F4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একক</w:t>
            </w:r>
          </w:p>
          <w:p w:rsidR="001819F4" w:rsidRPr="001819F4" w:rsidRDefault="001819F4" w:rsidP="001819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bn-IN"/>
              </w:rPr>
            </w:pPr>
            <w:r w:rsidRPr="001819F4">
              <w:rPr>
                <w:rFonts w:ascii="Times New Roman" w:hAnsi="Times New Roman" w:cs="Times New Roman"/>
                <w:bCs/>
                <w:sz w:val="20"/>
                <w:szCs w:val="20"/>
                <w:lang w:bidi="bn-IN"/>
              </w:rPr>
              <w:t>(unit)</w:t>
            </w:r>
          </w:p>
        </w:tc>
        <w:tc>
          <w:tcPr>
            <w:tcW w:w="1268" w:type="dxa"/>
            <w:gridSpan w:val="2"/>
            <w:vMerge w:val="restart"/>
            <w:shd w:val="clear" w:color="auto" w:fill="C6D9F1" w:themeFill="text2" w:themeFillTint="33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</w:p>
          <w:p w:rsidR="001819F4" w:rsidRPr="00117546" w:rsidRDefault="001819F4" w:rsidP="001819F4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 w:hint="cs"/>
                <w:b/>
                <w:bCs/>
                <w:szCs w:val="22"/>
                <w:cs/>
                <w:lang w:bidi="bn-IN"/>
              </w:rPr>
              <w:t>কর্ম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সম্পাদন সূচকের মান</w:t>
            </w:r>
          </w:p>
          <w:p w:rsidR="001819F4" w:rsidRPr="00117546" w:rsidRDefault="001819F4" w:rsidP="001819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n-IN"/>
              </w:rPr>
            </w:pPr>
            <w:r w:rsidRPr="00117546">
              <w:rPr>
                <w:rStyle w:val="shorttext"/>
                <w:rFonts w:ascii="Times New Roman" w:hAnsi="Times New Roman" w:cs="Times New Roman"/>
                <w:color w:val="222222"/>
                <w:sz w:val="20"/>
                <w:szCs w:val="20"/>
                <w:lang w:bidi="bn-IN"/>
              </w:rPr>
              <w:t>(Weight</w:t>
            </w:r>
            <w:r w:rsidRPr="00117546">
              <w:rPr>
                <w:rStyle w:val="short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of Performance Indicators)</w:t>
            </w:r>
          </w:p>
        </w:tc>
        <w:tc>
          <w:tcPr>
            <w:tcW w:w="3969" w:type="dxa"/>
            <w:gridSpan w:val="6"/>
            <w:shd w:val="clear" w:color="auto" w:fill="DDD9C3" w:themeFill="background2" w:themeFillShade="E6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লক্ষ্যমাত্রা/নির্ণায়ক ২০১৬-২০১৭</w:t>
            </w:r>
          </w:p>
          <w:p w:rsidR="001819F4" w:rsidRPr="001819F4" w:rsidRDefault="001819F4" w:rsidP="001819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n-IN"/>
              </w:rPr>
            </w:pPr>
            <w:r w:rsidRPr="001819F4">
              <w:rPr>
                <w:rFonts w:ascii="Times New Roman" w:hAnsi="Times New Roman" w:cs="Times New Roman"/>
                <w:b/>
                <w:bCs/>
                <w:szCs w:val="22"/>
                <w:cs/>
                <w:lang w:bidi="bn-IN"/>
              </w:rPr>
              <w:t xml:space="preserve"> </w:t>
            </w:r>
            <w:r w:rsidRPr="001819F4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bn-IN"/>
              </w:rPr>
              <w:t>(</w:t>
            </w:r>
            <w:r w:rsidRPr="001819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n-IN"/>
              </w:rPr>
              <w:t>Target/Criteria Value for FY 2016-17)</w:t>
            </w:r>
          </w:p>
        </w:tc>
        <w:tc>
          <w:tcPr>
            <w:tcW w:w="1162" w:type="dxa"/>
            <w:gridSpan w:val="2"/>
            <w:vMerge w:val="restart"/>
            <w:shd w:val="clear" w:color="auto" w:fill="8DB3E2" w:themeFill="text2" w:themeFillTint="66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</w:p>
          <w:p w:rsidR="001819F4" w:rsidRPr="00117546" w:rsidRDefault="001819F4" w:rsidP="001819F4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অ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</w:rPr>
              <w:t>র্জন</w:t>
            </w:r>
          </w:p>
        </w:tc>
        <w:tc>
          <w:tcPr>
            <w:tcW w:w="1065" w:type="dxa"/>
            <w:vMerge w:val="restart"/>
            <w:shd w:val="clear" w:color="auto" w:fill="8DB3E2" w:themeFill="text2" w:themeFillTint="66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</w:p>
          <w:p w:rsidR="001819F4" w:rsidRPr="00117546" w:rsidRDefault="001819F4" w:rsidP="001819F4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</w:rPr>
              <w:t>খসড়া স্কোর</w:t>
            </w:r>
          </w:p>
          <w:p w:rsidR="001819F4" w:rsidRPr="001819F4" w:rsidRDefault="001819F4" w:rsidP="001819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9F4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>(raw score)</w:t>
            </w:r>
          </w:p>
        </w:tc>
        <w:tc>
          <w:tcPr>
            <w:tcW w:w="996" w:type="dxa"/>
            <w:gridSpan w:val="2"/>
            <w:vMerge w:val="restart"/>
            <w:shd w:val="clear" w:color="auto" w:fill="8DB3E2" w:themeFill="text2" w:themeFillTint="66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</w:p>
          <w:p w:rsidR="001819F4" w:rsidRPr="00117546" w:rsidRDefault="001819F4" w:rsidP="001819F4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</w:rPr>
              <w:t>ওয়েটেড খসড়া স্কোর</w:t>
            </w:r>
          </w:p>
          <w:p w:rsidR="001819F4" w:rsidRPr="001819F4" w:rsidRDefault="001819F4" w:rsidP="001819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9F4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>(weighted raw score)</w:t>
            </w:r>
          </w:p>
        </w:tc>
      </w:tr>
      <w:tr w:rsidR="001819F4" w:rsidRPr="00117546" w:rsidTr="001819F4">
        <w:trPr>
          <w:trHeight w:val="834"/>
        </w:trPr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819F4" w:rsidRPr="00117546" w:rsidRDefault="001819F4" w:rsidP="001819F4">
            <w:pPr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819F4" w:rsidRPr="00117546" w:rsidRDefault="001819F4" w:rsidP="001819F4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819F4" w:rsidRPr="00117546" w:rsidRDefault="001819F4" w:rsidP="001819F4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819F4" w:rsidRPr="00117546" w:rsidRDefault="001819F4" w:rsidP="001819F4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268" w:type="dxa"/>
            <w:gridSpan w:val="2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অসাধারণ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819F4" w:rsidRPr="001819F4" w:rsidRDefault="001819F4" w:rsidP="001819F4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  <w:lang w:bidi="bn-IN"/>
              </w:rPr>
            </w:pPr>
            <w:r w:rsidRPr="001819F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অতিউত্তম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উত্তম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চলতি মান</w:t>
            </w: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চলতি মানের নিম্নে</w:t>
            </w:r>
          </w:p>
        </w:tc>
        <w:tc>
          <w:tcPr>
            <w:tcW w:w="1162" w:type="dxa"/>
            <w:gridSpan w:val="2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996" w:type="dxa"/>
            <w:gridSpan w:val="2"/>
            <w:vMerge/>
            <w:shd w:val="clear" w:color="auto" w:fill="8DB3E2" w:themeFill="text2" w:themeFillTint="66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</w:tr>
      <w:tr w:rsidR="001819F4" w:rsidRPr="00117546" w:rsidTr="001819F4">
        <w:trPr>
          <w:trHeight w:val="160"/>
        </w:trPr>
        <w:tc>
          <w:tcPr>
            <w:tcW w:w="1170" w:type="dxa"/>
            <w:vMerge/>
            <w:shd w:val="clear" w:color="auto" w:fill="C6D9F1" w:themeFill="text2" w:themeFillTint="33"/>
          </w:tcPr>
          <w:p w:rsidR="001819F4" w:rsidRPr="00117546" w:rsidRDefault="001819F4" w:rsidP="001819F4">
            <w:pPr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620" w:type="dxa"/>
            <w:vMerge/>
            <w:shd w:val="clear" w:color="auto" w:fill="C6D9F1" w:themeFill="text2" w:themeFillTint="33"/>
          </w:tcPr>
          <w:p w:rsidR="001819F4" w:rsidRPr="00117546" w:rsidRDefault="001819F4" w:rsidP="001819F4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C6D9F1" w:themeFill="text2" w:themeFillTint="33"/>
          </w:tcPr>
          <w:p w:rsidR="001819F4" w:rsidRPr="00117546" w:rsidRDefault="001819F4" w:rsidP="001819F4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810" w:type="dxa"/>
            <w:vMerge/>
            <w:shd w:val="clear" w:color="auto" w:fill="C6D9F1" w:themeFill="text2" w:themeFillTint="33"/>
          </w:tcPr>
          <w:p w:rsidR="001819F4" w:rsidRPr="00117546" w:rsidRDefault="001819F4" w:rsidP="001819F4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268" w:type="dxa"/>
            <w:gridSpan w:val="2"/>
            <w:vMerge/>
            <w:shd w:val="clear" w:color="auto" w:fill="C6D9F1" w:themeFill="text2" w:themeFillTint="33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892" w:type="dxa"/>
            <w:shd w:val="clear" w:color="auto" w:fill="DDD9C3" w:themeFill="background2" w:themeFillShade="E6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১০০%</w:t>
            </w:r>
          </w:p>
        </w:tc>
        <w:tc>
          <w:tcPr>
            <w:tcW w:w="810" w:type="dxa"/>
            <w:shd w:val="clear" w:color="auto" w:fill="DDD9C3" w:themeFill="background2" w:themeFillShade="E6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৯০%</w:t>
            </w:r>
          </w:p>
        </w:tc>
        <w:tc>
          <w:tcPr>
            <w:tcW w:w="630" w:type="dxa"/>
            <w:shd w:val="clear" w:color="auto" w:fill="DDD9C3" w:themeFill="background2" w:themeFillShade="E6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৮০%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৭০%</w:t>
            </w:r>
          </w:p>
        </w:tc>
        <w:tc>
          <w:tcPr>
            <w:tcW w:w="917" w:type="dxa"/>
            <w:gridSpan w:val="2"/>
            <w:shd w:val="clear" w:color="auto" w:fill="DDD9C3" w:themeFill="background2" w:themeFillShade="E6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৬০%</w:t>
            </w:r>
          </w:p>
        </w:tc>
        <w:tc>
          <w:tcPr>
            <w:tcW w:w="1162" w:type="dxa"/>
            <w:gridSpan w:val="2"/>
            <w:vMerge/>
            <w:shd w:val="clear" w:color="auto" w:fill="8DB3E2" w:themeFill="text2" w:themeFillTint="66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065" w:type="dxa"/>
            <w:vMerge/>
            <w:shd w:val="clear" w:color="auto" w:fill="8DB3E2" w:themeFill="text2" w:themeFillTint="66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996" w:type="dxa"/>
            <w:gridSpan w:val="2"/>
            <w:vMerge/>
            <w:shd w:val="clear" w:color="auto" w:fill="8DB3E2" w:themeFill="text2" w:themeFillTint="66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</w:tr>
      <w:tr w:rsidR="001819F4" w:rsidRPr="00117546" w:rsidTr="001819F4">
        <w:trPr>
          <w:trHeight w:val="277"/>
        </w:trPr>
        <w:tc>
          <w:tcPr>
            <w:tcW w:w="1170" w:type="dxa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1620" w:type="dxa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৩</w:t>
            </w:r>
          </w:p>
        </w:tc>
        <w:tc>
          <w:tcPr>
            <w:tcW w:w="1710" w:type="dxa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810" w:type="dxa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৫</w:t>
            </w:r>
          </w:p>
        </w:tc>
        <w:tc>
          <w:tcPr>
            <w:tcW w:w="1268" w:type="dxa"/>
            <w:gridSpan w:val="2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৬</w:t>
            </w:r>
          </w:p>
        </w:tc>
        <w:tc>
          <w:tcPr>
            <w:tcW w:w="892" w:type="dxa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৭</w:t>
            </w:r>
          </w:p>
        </w:tc>
        <w:tc>
          <w:tcPr>
            <w:tcW w:w="810" w:type="dxa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৮</w:t>
            </w:r>
          </w:p>
        </w:tc>
        <w:tc>
          <w:tcPr>
            <w:tcW w:w="630" w:type="dxa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৯</w:t>
            </w:r>
          </w:p>
        </w:tc>
        <w:tc>
          <w:tcPr>
            <w:tcW w:w="720" w:type="dxa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১০</w:t>
            </w:r>
          </w:p>
        </w:tc>
        <w:tc>
          <w:tcPr>
            <w:tcW w:w="917" w:type="dxa"/>
            <w:gridSpan w:val="2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১১</w:t>
            </w:r>
          </w:p>
        </w:tc>
        <w:tc>
          <w:tcPr>
            <w:tcW w:w="1162" w:type="dxa"/>
            <w:gridSpan w:val="2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১২</w:t>
            </w:r>
          </w:p>
        </w:tc>
        <w:tc>
          <w:tcPr>
            <w:tcW w:w="1065" w:type="dxa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১৩</w:t>
            </w:r>
          </w:p>
        </w:tc>
        <w:tc>
          <w:tcPr>
            <w:tcW w:w="996" w:type="dxa"/>
            <w:gridSpan w:val="2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১৪</w:t>
            </w:r>
          </w:p>
        </w:tc>
      </w:tr>
      <w:tr w:rsidR="006C061D" w:rsidRPr="00117546" w:rsidTr="001819F4">
        <w:trPr>
          <w:trHeight w:val="89"/>
        </w:trPr>
        <w:tc>
          <w:tcPr>
            <w:tcW w:w="1170" w:type="dxa"/>
            <w:vMerge w:val="restart"/>
          </w:tcPr>
          <w:p w:rsidR="006C061D" w:rsidRPr="00117546" w:rsidRDefault="006C061D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[৪] কার্যপদ্ধতি ও সেবার মানোন্নয়ন</w:t>
            </w:r>
          </w:p>
        </w:tc>
        <w:tc>
          <w:tcPr>
            <w:tcW w:w="1620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[৪.১] ই</w:t>
            </w:r>
            <w:r w:rsidRPr="00117546">
              <w:rPr>
                <w:rFonts w:ascii="Nikosh" w:hAnsi="Nikosh" w:cs="Nikosh"/>
                <w:szCs w:val="22"/>
              </w:rPr>
              <w:t>-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ফাইলিং পদ্ধতি প্রবর্তন</w:t>
            </w:r>
          </w:p>
        </w:tc>
        <w:tc>
          <w:tcPr>
            <w:tcW w:w="1710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[৪.১.১]দপ্তর</w:t>
            </w:r>
            <w:r w:rsidRPr="00117546">
              <w:rPr>
                <w:rFonts w:ascii="Nikosh" w:hAnsi="Nikosh" w:cs="Nikosh"/>
                <w:szCs w:val="22"/>
              </w:rPr>
              <w:t>/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সংস্থায় ই</w:t>
            </w:r>
            <w:r w:rsidRPr="00117546">
              <w:rPr>
                <w:rFonts w:ascii="Nikosh" w:hAnsi="Nikosh" w:cs="Nikosh"/>
                <w:szCs w:val="22"/>
              </w:rPr>
              <w:t>-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ফাইলিং পদ্ধতি প্রবর্তিত</w:t>
            </w:r>
          </w:p>
        </w:tc>
        <w:tc>
          <w:tcPr>
            <w:tcW w:w="810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26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900" w:type="dxa"/>
            <w:gridSpan w:val="2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২৮</w:t>
            </w:r>
          </w:p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ফেব্রুয়ারি</w:t>
            </w:r>
          </w:p>
        </w:tc>
        <w:tc>
          <w:tcPr>
            <w:tcW w:w="810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৩০</w:t>
            </w:r>
          </w:p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মার্চ</w:t>
            </w:r>
          </w:p>
        </w:tc>
        <w:tc>
          <w:tcPr>
            <w:tcW w:w="630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৩০</w:t>
            </w:r>
          </w:p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এপ্রিল</w:t>
            </w:r>
          </w:p>
        </w:tc>
        <w:tc>
          <w:tcPr>
            <w:tcW w:w="720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৩১ মে</w:t>
            </w:r>
          </w:p>
        </w:tc>
        <w:tc>
          <w:tcPr>
            <w:tcW w:w="900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২৯ জুন</w:t>
            </w:r>
          </w:p>
        </w:tc>
        <w:tc>
          <w:tcPr>
            <w:tcW w:w="1170" w:type="dxa"/>
            <w:gridSpan w:val="2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80" w:type="dxa"/>
            <w:gridSpan w:val="3"/>
          </w:tcPr>
          <w:p w:rsidR="006C061D" w:rsidRPr="00117546" w:rsidRDefault="006C061D" w:rsidP="00117546">
            <w:pPr>
              <w:jc w:val="center"/>
              <w:rPr>
                <w:rFonts w:ascii="Vrinda" w:hAnsi="Vrinda" w:cs="Vrinda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৮০</w:t>
            </w:r>
            <w:r w:rsidRPr="00117546">
              <w:rPr>
                <w:rFonts w:ascii="Nikosh" w:hAnsi="Nikosh" w:cs="Nikosh"/>
                <w:szCs w:val="22"/>
                <w:lang w:bidi="bn-IN"/>
              </w:rPr>
              <w:t>%</w:t>
            </w:r>
          </w:p>
        </w:tc>
        <w:tc>
          <w:tcPr>
            <w:tcW w:w="990" w:type="dxa"/>
          </w:tcPr>
          <w:p w:rsidR="006C061D" w:rsidRPr="00117546" w:rsidRDefault="006C061D" w:rsidP="00117546">
            <w:pPr>
              <w:jc w:val="center"/>
              <w:rPr>
                <w:rFonts w:ascii="Vrinda" w:hAnsi="Vrinda" w:cs="Vrinda"/>
                <w:szCs w:val="22"/>
              </w:rPr>
            </w:pP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০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.</w:t>
            </w: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৮</w:t>
            </w:r>
          </w:p>
        </w:tc>
      </w:tr>
      <w:tr w:rsidR="006C061D" w:rsidRPr="00117546" w:rsidTr="001819F4">
        <w:trPr>
          <w:trHeight w:val="89"/>
        </w:trPr>
        <w:tc>
          <w:tcPr>
            <w:tcW w:w="1170" w:type="dxa"/>
            <w:vMerge/>
          </w:tcPr>
          <w:p w:rsidR="006C061D" w:rsidRPr="00117546" w:rsidRDefault="006C061D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620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[৪.২] পিআরএল শুরুর ২মাস পূর্বে সংশ্লিষ্ট কর্মচারীর পিআরএল</w:t>
            </w:r>
            <w:r w:rsidRPr="00117546">
              <w:rPr>
                <w:rFonts w:ascii="Nikosh" w:hAnsi="Nikosh" w:cs="Nikosh"/>
                <w:szCs w:val="22"/>
              </w:rPr>
              <w:t xml:space="preserve">, 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ছুটি নগদায়ন ও পেনশন মঞ্জুরিপত্র</w:t>
            </w:r>
            <w:r w:rsidR="00905D47" w:rsidRPr="00117546">
              <w:rPr>
                <w:rFonts w:ascii="Nikosh" w:hAnsi="Nikosh" w:cs="Nikosh"/>
                <w:szCs w:val="22"/>
                <w:cs/>
                <w:lang w:bidi="bn-IN"/>
              </w:rPr>
              <w:t xml:space="preserve"> যুগপৎ</w:t>
            </w: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জারি নিশ্চিত</w:t>
            </w:r>
            <w:r w:rsidR="00905D47" w:rsidRPr="00117546">
              <w:rPr>
                <w:rFonts w:ascii="Nikosh" w:hAnsi="Nikosh" w:cs="Nikosh"/>
                <w:szCs w:val="22"/>
                <w:cs/>
                <w:lang w:bidi="bn-IN"/>
              </w:rPr>
              <w:t xml:space="preserve"> </w:t>
            </w: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করণ</w:t>
            </w:r>
          </w:p>
        </w:tc>
        <w:tc>
          <w:tcPr>
            <w:tcW w:w="1710" w:type="dxa"/>
          </w:tcPr>
          <w:p w:rsidR="006C061D" w:rsidRPr="00117546" w:rsidRDefault="00905D47" w:rsidP="00117546">
            <w:pPr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vertAlign w:val="superscript"/>
                <w:cs/>
                <w:lang w:bidi="bn-IN"/>
              </w:rPr>
              <w:t>২</w:t>
            </w:r>
            <w:r w:rsidR="006C061D" w:rsidRPr="00117546">
              <w:rPr>
                <w:rFonts w:ascii="Nikosh" w:hAnsi="Nikosh" w:cs="Nikosh"/>
                <w:szCs w:val="22"/>
                <w:cs/>
                <w:lang w:bidi="bn-IN"/>
              </w:rPr>
              <w:t>[৪.২.১] পিআরএল শুরুর ২মাস পূর্বে সংশ্লিষ্ট কর্মচারীর পিআরএল</w:t>
            </w:r>
            <w:r w:rsidR="006C061D" w:rsidRPr="00117546">
              <w:rPr>
                <w:rFonts w:ascii="Nikosh" w:hAnsi="Nikosh" w:cs="Nikosh"/>
                <w:szCs w:val="22"/>
              </w:rPr>
              <w:t xml:space="preserve">, </w:t>
            </w:r>
            <w:r w:rsidR="006C061D" w:rsidRPr="00117546">
              <w:rPr>
                <w:rFonts w:ascii="Nikosh" w:hAnsi="Nikosh" w:cs="Nikosh"/>
                <w:szCs w:val="22"/>
                <w:cs/>
                <w:lang w:bidi="bn-IN"/>
              </w:rPr>
              <w:t xml:space="preserve">ছুটি নগদায়ন ও পেনশন মঞ্জুরিপত্র যুগপৎ </w:t>
            </w:r>
            <w:r w:rsidR="006C061D" w:rsidRPr="00117546">
              <w:rPr>
                <w:rFonts w:ascii="Nikosh" w:hAnsi="Nikosh" w:cs="Nikosh" w:hint="cs"/>
                <w:szCs w:val="22"/>
                <w:cs/>
                <w:lang w:bidi="bn-IN"/>
              </w:rPr>
              <w:t>জারিকৃত</w:t>
            </w:r>
          </w:p>
        </w:tc>
        <w:tc>
          <w:tcPr>
            <w:tcW w:w="81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lang w:bidi="bn-IN"/>
              </w:rPr>
              <w:t>%</w:t>
            </w:r>
          </w:p>
        </w:tc>
        <w:tc>
          <w:tcPr>
            <w:tcW w:w="126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900" w:type="dxa"/>
            <w:gridSpan w:val="2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১০০</w:t>
            </w:r>
          </w:p>
        </w:tc>
        <w:tc>
          <w:tcPr>
            <w:tcW w:w="810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৯০</w:t>
            </w:r>
          </w:p>
        </w:tc>
        <w:tc>
          <w:tcPr>
            <w:tcW w:w="630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৮০</w:t>
            </w:r>
          </w:p>
        </w:tc>
        <w:tc>
          <w:tcPr>
            <w:tcW w:w="720" w:type="dxa"/>
          </w:tcPr>
          <w:p w:rsidR="006C061D" w:rsidRPr="00117546" w:rsidRDefault="006C061D" w:rsidP="00117546">
            <w:pPr>
              <w:rPr>
                <w:rFonts w:ascii="Shonar Bangla" w:hAnsi="Shonar Bangla" w:cs="Shonar Bangla"/>
                <w:szCs w:val="22"/>
                <w:cs/>
                <w:lang w:bidi="bn-IN"/>
              </w:rPr>
            </w:pPr>
            <w:r w:rsidRPr="00117546">
              <w:rPr>
                <w:rFonts w:ascii="Shonar Bangla" w:hAnsi="Shonar Bangla" w:cs="Shonar Bangla"/>
                <w:szCs w:val="22"/>
                <w:lang w:bidi="bn-IN"/>
              </w:rPr>
              <w:t>-</w:t>
            </w:r>
          </w:p>
        </w:tc>
        <w:tc>
          <w:tcPr>
            <w:tcW w:w="900" w:type="dxa"/>
          </w:tcPr>
          <w:p w:rsidR="006C061D" w:rsidRPr="00117546" w:rsidRDefault="006C061D" w:rsidP="00117546">
            <w:pPr>
              <w:rPr>
                <w:rFonts w:ascii="Shonar Bangla" w:hAnsi="Shonar Bangla" w:cs="Shonar Bangla"/>
                <w:szCs w:val="22"/>
                <w:cs/>
                <w:lang w:bidi="bn-IN"/>
              </w:rPr>
            </w:pPr>
            <w:r w:rsidRPr="00117546">
              <w:rPr>
                <w:rFonts w:ascii="Shonar Bangla" w:hAnsi="Shonar Bangla" w:cs="Shonar Bangla"/>
                <w:szCs w:val="22"/>
                <w:lang w:bidi="bn-IN"/>
              </w:rPr>
              <w:t>-</w:t>
            </w:r>
          </w:p>
        </w:tc>
        <w:tc>
          <w:tcPr>
            <w:tcW w:w="1170" w:type="dxa"/>
            <w:gridSpan w:val="2"/>
          </w:tcPr>
          <w:p w:rsidR="006C061D" w:rsidRPr="00117546" w:rsidRDefault="00905D47" w:rsidP="00117546">
            <w:pPr>
              <w:jc w:val="center"/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</w:rPr>
              <w:t>-</w:t>
            </w:r>
          </w:p>
        </w:tc>
        <w:tc>
          <w:tcPr>
            <w:tcW w:w="1080" w:type="dxa"/>
            <w:gridSpan w:val="3"/>
          </w:tcPr>
          <w:p w:rsidR="006C061D" w:rsidRPr="00117546" w:rsidRDefault="00905D47" w:rsidP="00117546">
            <w:pPr>
              <w:jc w:val="center"/>
              <w:rPr>
                <w:szCs w:val="22"/>
              </w:rPr>
            </w:pPr>
            <w:r w:rsidRPr="00117546">
              <w:rPr>
                <w:szCs w:val="22"/>
              </w:rPr>
              <w:t>-</w:t>
            </w:r>
          </w:p>
        </w:tc>
        <w:tc>
          <w:tcPr>
            <w:tcW w:w="990" w:type="dxa"/>
          </w:tcPr>
          <w:p w:rsidR="006C061D" w:rsidRPr="00117546" w:rsidRDefault="00905D47" w:rsidP="00117546">
            <w:pPr>
              <w:jc w:val="center"/>
              <w:rPr>
                <w:szCs w:val="22"/>
              </w:rPr>
            </w:pPr>
            <w:r w:rsidRPr="00117546">
              <w:rPr>
                <w:szCs w:val="22"/>
              </w:rPr>
              <w:t>-</w:t>
            </w:r>
          </w:p>
        </w:tc>
      </w:tr>
      <w:tr w:rsidR="006C061D" w:rsidRPr="00117546" w:rsidTr="001819F4">
        <w:trPr>
          <w:trHeight w:val="218"/>
        </w:trPr>
        <w:tc>
          <w:tcPr>
            <w:tcW w:w="1170" w:type="dxa"/>
            <w:vMerge/>
          </w:tcPr>
          <w:p w:rsidR="006C061D" w:rsidRPr="00117546" w:rsidRDefault="006C061D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620" w:type="dxa"/>
            <w:vMerge w:val="restart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[৪.৩] সেবা প্রক্রিয়ায় উদ্ভাবন কার্যক্রম বাস্তবায়ন</w:t>
            </w:r>
          </w:p>
        </w:tc>
        <w:tc>
          <w:tcPr>
            <w:tcW w:w="1710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[৪.৩.১] দপ্তর</w:t>
            </w:r>
            <w:r w:rsidRPr="00117546">
              <w:rPr>
                <w:rFonts w:ascii="Nikosh" w:hAnsi="Nikosh" w:cs="Nikosh"/>
                <w:szCs w:val="22"/>
              </w:rPr>
              <w:t>/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সংস্থার কমপক্ষে ১টি অনলাইন সেবা চালুকৃত</w:t>
            </w:r>
          </w:p>
        </w:tc>
        <w:tc>
          <w:tcPr>
            <w:tcW w:w="810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26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900" w:type="dxa"/>
            <w:gridSpan w:val="2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৩১</w:t>
            </w:r>
          </w:p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ডিসেম্বর</w:t>
            </w:r>
          </w:p>
        </w:tc>
        <w:tc>
          <w:tcPr>
            <w:tcW w:w="810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৩১</w:t>
            </w:r>
          </w:p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জানুয়ারি</w:t>
            </w:r>
          </w:p>
        </w:tc>
        <w:tc>
          <w:tcPr>
            <w:tcW w:w="630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২৮</w:t>
            </w:r>
          </w:p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ফেব্রুয়ারি</w:t>
            </w:r>
          </w:p>
        </w:tc>
        <w:tc>
          <w:tcPr>
            <w:tcW w:w="720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</w:rPr>
              <w:t>-</w:t>
            </w:r>
          </w:p>
        </w:tc>
        <w:tc>
          <w:tcPr>
            <w:tcW w:w="900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</w:rPr>
              <w:t>-</w:t>
            </w:r>
          </w:p>
        </w:tc>
        <w:tc>
          <w:tcPr>
            <w:tcW w:w="1170" w:type="dxa"/>
            <w:gridSpan w:val="2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২৯ডিসেম্বর</w:t>
            </w:r>
          </w:p>
        </w:tc>
        <w:tc>
          <w:tcPr>
            <w:tcW w:w="1080" w:type="dxa"/>
            <w:gridSpan w:val="3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১০০</w:t>
            </w:r>
            <w:r w:rsidRPr="00117546">
              <w:rPr>
                <w:rFonts w:ascii="Nikosh" w:hAnsi="Nikosh" w:cs="Nikosh"/>
                <w:szCs w:val="22"/>
                <w:lang w:bidi="bn-IN"/>
              </w:rPr>
              <w:t>%</w:t>
            </w:r>
          </w:p>
        </w:tc>
        <w:tc>
          <w:tcPr>
            <w:tcW w:w="99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</w:p>
        </w:tc>
      </w:tr>
      <w:tr w:rsidR="006C061D" w:rsidRPr="00117546" w:rsidTr="001819F4">
        <w:trPr>
          <w:trHeight w:val="336"/>
        </w:trPr>
        <w:tc>
          <w:tcPr>
            <w:tcW w:w="1170" w:type="dxa"/>
            <w:vMerge/>
          </w:tcPr>
          <w:p w:rsidR="006C061D" w:rsidRPr="00117546" w:rsidRDefault="006C061D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620" w:type="dxa"/>
            <w:vMerge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710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[৪.৩.২] দপ্তর</w:t>
            </w:r>
            <w:r w:rsidRPr="00117546">
              <w:rPr>
                <w:rFonts w:ascii="Nikosh" w:hAnsi="Nikosh" w:cs="Nikosh"/>
                <w:szCs w:val="22"/>
              </w:rPr>
              <w:t>/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সংস্থার কমপক্ষে ৩টি সেবা প্রক্রিয়া সহজীকৃত</w:t>
            </w:r>
          </w:p>
        </w:tc>
        <w:tc>
          <w:tcPr>
            <w:tcW w:w="810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26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900" w:type="dxa"/>
            <w:gridSpan w:val="2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৩১</w:t>
            </w:r>
          </w:p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ডিসেম্বর</w:t>
            </w:r>
          </w:p>
        </w:tc>
        <w:tc>
          <w:tcPr>
            <w:tcW w:w="810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৩১</w:t>
            </w:r>
          </w:p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জানুয়ারি</w:t>
            </w:r>
          </w:p>
        </w:tc>
        <w:tc>
          <w:tcPr>
            <w:tcW w:w="630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২৮</w:t>
            </w:r>
          </w:p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ফেব্রুয়ারি</w:t>
            </w:r>
          </w:p>
        </w:tc>
        <w:tc>
          <w:tcPr>
            <w:tcW w:w="720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</w:rPr>
              <w:t>-</w:t>
            </w:r>
          </w:p>
        </w:tc>
        <w:tc>
          <w:tcPr>
            <w:tcW w:w="900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</w:rPr>
              <w:t>-</w:t>
            </w:r>
          </w:p>
        </w:tc>
        <w:tc>
          <w:tcPr>
            <w:tcW w:w="1170" w:type="dxa"/>
            <w:gridSpan w:val="2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২৯ডিসেম্বর</w:t>
            </w:r>
          </w:p>
        </w:tc>
        <w:tc>
          <w:tcPr>
            <w:tcW w:w="1080" w:type="dxa"/>
            <w:gridSpan w:val="3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১০০</w:t>
            </w:r>
            <w:r w:rsidRPr="00117546">
              <w:rPr>
                <w:rFonts w:ascii="Nikosh" w:hAnsi="Nikosh" w:cs="Nikosh"/>
                <w:szCs w:val="22"/>
                <w:lang w:bidi="bn-IN"/>
              </w:rPr>
              <w:t>%</w:t>
            </w:r>
          </w:p>
        </w:tc>
        <w:tc>
          <w:tcPr>
            <w:tcW w:w="99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</w:p>
        </w:tc>
      </w:tr>
      <w:tr w:rsidR="006C061D" w:rsidRPr="00117546" w:rsidTr="001819F4">
        <w:trPr>
          <w:trHeight w:val="89"/>
        </w:trPr>
        <w:tc>
          <w:tcPr>
            <w:tcW w:w="1170" w:type="dxa"/>
            <w:vMerge/>
          </w:tcPr>
          <w:p w:rsidR="006C061D" w:rsidRPr="00117546" w:rsidRDefault="006C061D" w:rsidP="00117546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620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</w:rPr>
              <w:t>[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৪</w:t>
            </w:r>
            <w:r w:rsidRPr="00117546">
              <w:rPr>
                <w:rFonts w:ascii="Nikosh" w:hAnsi="Nikosh" w:cs="Nikosh"/>
                <w:szCs w:val="22"/>
              </w:rPr>
              <w:t>.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৪</w:t>
            </w:r>
            <w:r w:rsidRPr="00117546">
              <w:rPr>
                <w:rFonts w:ascii="Nikosh" w:hAnsi="Nikosh" w:cs="Nikosh"/>
                <w:szCs w:val="22"/>
              </w:rPr>
              <w:t>]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অভিযোগ প্রতিকার ব্যবস্থা বাস্তবায়ন</w:t>
            </w:r>
          </w:p>
        </w:tc>
        <w:tc>
          <w:tcPr>
            <w:tcW w:w="1710" w:type="dxa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[৪.৪.১] নিষ্পত্তিকৃত অভিযোগ</w:t>
            </w:r>
          </w:p>
        </w:tc>
        <w:tc>
          <w:tcPr>
            <w:tcW w:w="81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</w:rPr>
              <w:t>%</w:t>
            </w:r>
          </w:p>
        </w:tc>
        <w:tc>
          <w:tcPr>
            <w:tcW w:w="126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900" w:type="dxa"/>
            <w:gridSpan w:val="2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৯০</w:t>
            </w:r>
          </w:p>
        </w:tc>
        <w:tc>
          <w:tcPr>
            <w:tcW w:w="81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৮০</w:t>
            </w:r>
          </w:p>
        </w:tc>
        <w:tc>
          <w:tcPr>
            <w:tcW w:w="63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৭০</w:t>
            </w:r>
          </w:p>
        </w:tc>
        <w:tc>
          <w:tcPr>
            <w:tcW w:w="72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৬০</w:t>
            </w:r>
          </w:p>
        </w:tc>
        <w:tc>
          <w:tcPr>
            <w:tcW w:w="900" w:type="dxa"/>
          </w:tcPr>
          <w:p w:rsidR="006C061D" w:rsidRPr="00117546" w:rsidRDefault="006C061D" w:rsidP="00117546">
            <w:pPr>
              <w:jc w:val="center"/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৫০</w:t>
            </w:r>
          </w:p>
        </w:tc>
        <w:tc>
          <w:tcPr>
            <w:tcW w:w="1170" w:type="dxa"/>
            <w:gridSpan w:val="2"/>
          </w:tcPr>
          <w:p w:rsidR="006C061D" w:rsidRPr="00117546" w:rsidRDefault="006C061D" w:rsidP="00117546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80" w:type="dxa"/>
            <w:gridSpan w:val="3"/>
          </w:tcPr>
          <w:p w:rsidR="006C061D" w:rsidRPr="00117546" w:rsidRDefault="00C0010B" w:rsidP="00117546">
            <w:pPr>
              <w:jc w:val="center"/>
              <w:rPr>
                <w:rFonts w:ascii="Vrinda" w:hAnsi="Vrinda" w:cs="Vrinda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৯০%</w:t>
            </w:r>
          </w:p>
        </w:tc>
        <w:tc>
          <w:tcPr>
            <w:tcW w:w="990" w:type="dxa"/>
          </w:tcPr>
          <w:p w:rsidR="006C061D" w:rsidRPr="00117546" w:rsidRDefault="006C061D" w:rsidP="00117546">
            <w:pPr>
              <w:jc w:val="center"/>
              <w:rPr>
                <w:szCs w:val="22"/>
              </w:rPr>
            </w:pPr>
            <w:r w:rsidRPr="00117546">
              <w:rPr>
                <w:rFonts w:ascii="Nikosh" w:hAnsi="Nikosh" w:cs="Nikosh" w:hint="cs"/>
                <w:szCs w:val="22"/>
                <w:cs/>
                <w:lang w:bidi="bn-IN"/>
              </w:rPr>
              <w:t>০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.৯</w:t>
            </w:r>
          </w:p>
        </w:tc>
      </w:tr>
    </w:tbl>
    <w:p w:rsidR="002D4CEF" w:rsidRPr="00117546" w:rsidRDefault="002D4CEF" w:rsidP="00117546">
      <w:pPr>
        <w:spacing w:after="0"/>
        <w:rPr>
          <w:rFonts w:cs="Arial Unicode MS"/>
          <w:szCs w:val="22"/>
          <w:lang w:bidi="bn-IN"/>
        </w:rPr>
      </w:pPr>
    </w:p>
    <w:p w:rsidR="002D4CEF" w:rsidRDefault="002D4CEF" w:rsidP="00117546">
      <w:pPr>
        <w:spacing w:after="0"/>
        <w:rPr>
          <w:rFonts w:cs="Arial Unicode MS"/>
          <w:szCs w:val="22"/>
          <w:lang w:bidi="bn-IN"/>
        </w:rPr>
      </w:pPr>
    </w:p>
    <w:p w:rsidR="001819F4" w:rsidRDefault="001819F4" w:rsidP="00117546">
      <w:pPr>
        <w:spacing w:after="0"/>
        <w:rPr>
          <w:rFonts w:cs="Arial Unicode MS"/>
          <w:szCs w:val="22"/>
          <w:lang w:bidi="bn-IN"/>
        </w:rPr>
      </w:pPr>
    </w:p>
    <w:p w:rsidR="001819F4" w:rsidRDefault="001819F4" w:rsidP="00117546">
      <w:pPr>
        <w:spacing w:after="0"/>
        <w:rPr>
          <w:rFonts w:cs="Arial Unicode MS"/>
          <w:szCs w:val="22"/>
          <w:lang w:bidi="bn-IN"/>
        </w:rPr>
      </w:pPr>
    </w:p>
    <w:p w:rsidR="001819F4" w:rsidRDefault="001819F4" w:rsidP="00117546">
      <w:pPr>
        <w:spacing w:after="0"/>
        <w:rPr>
          <w:rFonts w:cs="Arial Unicode MS"/>
          <w:szCs w:val="22"/>
          <w:lang w:bidi="bn-IN"/>
        </w:rPr>
      </w:pPr>
    </w:p>
    <w:p w:rsidR="001819F4" w:rsidRDefault="001819F4" w:rsidP="00117546">
      <w:pPr>
        <w:spacing w:after="0"/>
        <w:rPr>
          <w:rFonts w:cs="Arial Unicode MS"/>
          <w:szCs w:val="22"/>
          <w:lang w:bidi="bn-IN"/>
        </w:rPr>
      </w:pPr>
    </w:p>
    <w:p w:rsidR="001819F4" w:rsidRDefault="001819F4" w:rsidP="00117546">
      <w:pPr>
        <w:spacing w:after="0"/>
        <w:rPr>
          <w:rFonts w:cs="Arial Unicode MS"/>
          <w:szCs w:val="22"/>
          <w:lang w:bidi="bn-IN"/>
        </w:rPr>
      </w:pPr>
    </w:p>
    <w:p w:rsidR="001819F4" w:rsidRPr="00117546" w:rsidRDefault="001819F4" w:rsidP="00117546">
      <w:pPr>
        <w:spacing w:after="0"/>
        <w:rPr>
          <w:rFonts w:cs="Arial Unicode MS"/>
          <w:szCs w:val="22"/>
          <w:lang w:bidi="bn-IN"/>
        </w:rPr>
      </w:pPr>
    </w:p>
    <w:p w:rsidR="002D4CEF" w:rsidRDefault="0024470F" w:rsidP="00117546">
      <w:pPr>
        <w:spacing w:after="0"/>
        <w:rPr>
          <w:rFonts w:cs="Arial Unicode MS"/>
          <w:szCs w:val="22"/>
          <w:lang w:bidi="bn-IN"/>
        </w:rPr>
      </w:pPr>
      <w:r w:rsidRPr="00117546">
        <w:rPr>
          <w:rFonts w:cs="Arial Unicode MS"/>
          <w:szCs w:val="22"/>
          <w:lang w:bidi="bn-IN"/>
        </w:rPr>
        <w:t xml:space="preserve">  </w:t>
      </w:r>
    </w:p>
    <w:p w:rsidR="0054473B" w:rsidRDefault="0054473B" w:rsidP="00117546">
      <w:pPr>
        <w:spacing w:after="0"/>
        <w:rPr>
          <w:rFonts w:cs="Arial Unicode MS"/>
          <w:szCs w:val="22"/>
          <w:lang w:bidi="bn-IN"/>
        </w:rPr>
      </w:pPr>
    </w:p>
    <w:p w:rsidR="0054473B" w:rsidRPr="00117546" w:rsidRDefault="0054473B" w:rsidP="00117546">
      <w:pPr>
        <w:spacing w:after="0"/>
        <w:rPr>
          <w:rFonts w:cs="Arial Unicode MS"/>
          <w:szCs w:val="22"/>
          <w:cs/>
          <w:lang w:bidi="bn-IN"/>
        </w:rPr>
      </w:pPr>
    </w:p>
    <w:tbl>
      <w:tblPr>
        <w:tblStyle w:val="TableGrid"/>
        <w:tblW w:w="1413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168"/>
        <w:gridCol w:w="1802"/>
        <w:gridCol w:w="1620"/>
        <w:gridCol w:w="810"/>
        <w:gridCol w:w="1260"/>
        <w:gridCol w:w="900"/>
        <w:gridCol w:w="896"/>
        <w:gridCol w:w="905"/>
        <w:gridCol w:w="627"/>
        <w:gridCol w:w="813"/>
        <w:gridCol w:w="900"/>
        <w:gridCol w:w="1074"/>
        <w:gridCol w:w="6"/>
        <w:gridCol w:w="1349"/>
      </w:tblGrid>
      <w:tr w:rsidR="001819F4" w:rsidRPr="00117546" w:rsidTr="0054473B">
        <w:trPr>
          <w:trHeight w:val="481"/>
        </w:trPr>
        <w:tc>
          <w:tcPr>
            <w:tcW w:w="1168" w:type="dxa"/>
            <w:shd w:val="clear" w:color="auto" w:fill="C6D9F1" w:themeFill="text2" w:themeFillTint="33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lastRenderedPageBreak/>
              <w:t>কলাম</w:t>
            </w:r>
            <w:r w:rsidRPr="00117546">
              <w:rPr>
                <w:rFonts w:ascii="Nikosh" w:hAnsi="Nikosh" w:cs="Nikosh"/>
                <w:b/>
                <w:bCs/>
                <w:szCs w:val="22"/>
                <w:lang w:bidi="bn-IN"/>
              </w:rPr>
              <w:t>-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১</w:t>
            </w:r>
          </w:p>
        </w:tc>
        <w:tc>
          <w:tcPr>
            <w:tcW w:w="1802" w:type="dxa"/>
            <w:shd w:val="clear" w:color="auto" w:fill="C6D9F1" w:themeFill="text2" w:themeFillTint="33"/>
          </w:tcPr>
          <w:p w:rsidR="001819F4" w:rsidRPr="00117546" w:rsidRDefault="001819F4" w:rsidP="001819F4">
            <w:pPr>
              <w:jc w:val="center"/>
              <w:rPr>
                <w:szCs w:val="22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কলাম</w:t>
            </w:r>
            <w:r w:rsidRPr="00117546">
              <w:rPr>
                <w:rFonts w:ascii="Nikosh" w:hAnsi="Nikosh" w:cs="Nikosh"/>
                <w:b/>
                <w:bCs/>
                <w:szCs w:val="22"/>
                <w:lang w:bidi="bn-IN"/>
              </w:rPr>
              <w:t>-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২</w:t>
            </w:r>
          </w:p>
        </w:tc>
        <w:tc>
          <w:tcPr>
            <w:tcW w:w="2430" w:type="dxa"/>
            <w:gridSpan w:val="2"/>
            <w:shd w:val="clear" w:color="auto" w:fill="C6D9F1" w:themeFill="text2" w:themeFillTint="33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কলাম</w:t>
            </w:r>
            <w:r w:rsidRPr="00117546">
              <w:rPr>
                <w:rFonts w:ascii="Nikosh" w:hAnsi="Nikosh" w:cs="Nikosh"/>
                <w:b/>
                <w:bCs/>
                <w:szCs w:val="22"/>
                <w:lang w:bidi="bn-IN"/>
              </w:rPr>
              <w:t>-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৩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1819F4" w:rsidRPr="00117546" w:rsidRDefault="001819F4" w:rsidP="001819F4">
            <w:pPr>
              <w:jc w:val="center"/>
              <w:rPr>
                <w:szCs w:val="22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কলাম</w:t>
            </w:r>
            <w:r w:rsidRPr="00117546">
              <w:rPr>
                <w:rFonts w:ascii="Nikosh" w:hAnsi="Nikosh" w:cs="Nikosh"/>
                <w:b/>
                <w:bCs/>
                <w:szCs w:val="22"/>
                <w:lang w:bidi="bn-IN"/>
              </w:rPr>
              <w:t>-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৪</w:t>
            </w:r>
          </w:p>
        </w:tc>
        <w:tc>
          <w:tcPr>
            <w:tcW w:w="4141" w:type="dxa"/>
            <w:gridSpan w:val="5"/>
            <w:shd w:val="clear" w:color="auto" w:fill="DDD9C3" w:themeFill="background2" w:themeFillShade="E6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কলাম</w:t>
            </w:r>
            <w:r w:rsidRPr="00117546">
              <w:rPr>
                <w:rFonts w:ascii="Nikosh" w:hAnsi="Nikosh" w:cs="Nikosh"/>
                <w:b/>
                <w:bCs/>
                <w:szCs w:val="22"/>
                <w:lang w:bidi="bn-IN"/>
              </w:rPr>
              <w:t>-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৫</w:t>
            </w:r>
          </w:p>
        </w:tc>
        <w:tc>
          <w:tcPr>
            <w:tcW w:w="3329" w:type="dxa"/>
            <w:gridSpan w:val="4"/>
            <w:shd w:val="clear" w:color="auto" w:fill="8DB3E2" w:themeFill="text2" w:themeFillTint="66"/>
          </w:tcPr>
          <w:p w:rsidR="001819F4" w:rsidRPr="00117546" w:rsidRDefault="001819F4" w:rsidP="001819F4">
            <w:pPr>
              <w:jc w:val="center"/>
              <w:rPr>
                <w:szCs w:val="22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কলাম</w:t>
            </w:r>
            <w:r w:rsidRPr="00117546">
              <w:rPr>
                <w:rFonts w:ascii="Nikosh" w:hAnsi="Nikosh" w:cs="Nikosh"/>
                <w:b/>
                <w:bCs/>
                <w:szCs w:val="22"/>
                <w:lang w:bidi="bn-IN"/>
              </w:rPr>
              <w:t>-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৬</w:t>
            </w:r>
          </w:p>
        </w:tc>
      </w:tr>
      <w:tr w:rsidR="001819F4" w:rsidRPr="00117546" w:rsidTr="0054473B">
        <w:trPr>
          <w:trHeight w:val="481"/>
        </w:trPr>
        <w:tc>
          <w:tcPr>
            <w:tcW w:w="1168" w:type="dxa"/>
            <w:vMerge w:val="restart"/>
            <w:shd w:val="clear" w:color="auto" w:fill="C6D9F1" w:themeFill="text2" w:themeFillTint="33"/>
          </w:tcPr>
          <w:p w:rsidR="001819F4" w:rsidRPr="00117546" w:rsidRDefault="001819F4" w:rsidP="001819F4">
            <w:pPr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</w:p>
          <w:p w:rsidR="001819F4" w:rsidRPr="00117546" w:rsidRDefault="001819F4" w:rsidP="001819F4">
            <w:pPr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কৌশলগত</w:t>
            </w:r>
          </w:p>
          <w:p w:rsidR="001819F4" w:rsidRPr="00117546" w:rsidRDefault="001819F4" w:rsidP="001819F4">
            <w:pPr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উদ্দেশ্য</w:t>
            </w:r>
          </w:p>
          <w:p w:rsidR="001819F4" w:rsidRPr="001819F4" w:rsidRDefault="001819F4" w:rsidP="001819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n-IN"/>
              </w:rPr>
            </w:pPr>
            <w:r w:rsidRPr="001819F4">
              <w:rPr>
                <w:rStyle w:val="shorttext"/>
                <w:rFonts w:ascii="Times New Roman" w:hAnsi="Times New Roman" w:cs="Times New Roman"/>
                <w:color w:val="222222"/>
                <w:sz w:val="20"/>
                <w:szCs w:val="20"/>
              </w:rPr>
              <w:t>(Strategic Objectives)</w:t>
            </w:r>
          </w:p>
        </w:tc>
        <w:tc>
          <w:tcPr>
            <w:tcW w:w="1802" w:type="dxa"/>
            <w:vMerge w:val="restart"/>
            <w:shd w:val="clear" w:color="auto" w:fill="C6D9F1" w:themeFill="text2" w:themeFillTint="33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</w:p>
          <w:p w:rsidR="001819F4" w:rsidRPr="00117546" w:rsidRDefault="001819F4" w:rsidP="001819F4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কার্যক্রম</w:t>
            </w:r>
          </w:p>
          <w:p w:rsidR="001819F4" w:rsidRPr="001819F4" w:rsidRDefault="001819F4" w:rsidP="001819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bn-IN"/>
              </w:rPr>
            </w:pPr>
            <w:r w:rsidRPr="001819F4">
              <w:rPr>
                <w:rFonts w:ascii="Times New Roman" w:hAnsi="Times New Roman" w:cs="Times New Roman"/>
                <w:bCs/>
                <w:sz w:val="20"/>
                <w:szCs w:val="20"/>
                <w:lang w:bidi="bn-IN"/>
              </w:rPr>
              <w:t>(Activities)</w:t>
            </w:r>
          </w:p>
        </w:tc>
        <w:tc>
          <w:tcPr>
            <w:tcW w:w="1620" w:type="dxa"/>
            <w:vMerge w:val="restart"/>
            <w:shd w:val="clear" w:color="auto" w:fill="C6D9F1" w:themeFill="text2" w:themeFillTint="33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</w:p>
          <w:p w:rsidR="001819F4" w:rsidRPr="00117546" w:rsidRDefault="001819F4" w:rsidP="001819F4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</w:t>
            </w:r>
            <w:r w:rsidRPr="00117546">
              <w:rPr>
                <w:rFonts w:ascii="Nikosh" w:hAnsi="Nikosh" w:cs="Nikosh" w:hint="cs"/>
                <w:b/>
                <w:bCs/>
                <w:szCs w:val="22"/>
                <w:cs/>
                <w:lang w:bidi="bn-IN"/>
              </w:rPr>
              <w:t>র্ম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সম্পাদন সূচক</w:t>
            </w:r>
          </w:p>
          <w:p w:rsidR="001819F4" w:rsidRPr="001819F4" w:rsidRDefault="001819F4" w:rsidP="001819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bn-IN"/>
              </w:rPr>
            </w:pPr>
            <w:r w:rsidRPr="001819F4">
              <w:rPr>
                <w:rStyle w:val="shorttext"/>
                <w:rFonts w:ascii="Times New Roman" w:hAnsi="Times New Roman" w:cs="Times New Roman"/>
                <w:color w:val="222222"/>
                <w:sz w:val="20"/>
                <w:szCs w:val="20"/>
              </w:rPr>
              <w:t>(Performance indicators)</w:t>
            </w:r>
          </w:p>
        </w:tc>
        <w:tc>
          <w:tcPr>
            <w:tcW w:w="810" w:type="dxa"/>
            <w:vMerge w:val="restart"/>
            <w:shd w:val="clear" w:color="auto" w:fill="C6D9F1" w:themeFill="text2" w:themeFillTint="33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</w:p>
          <w:p w:rsidR="001819F4" w:rsidRPr="00117546" w:rsidRDefault="001819F4" w:rsidP="001819F4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একক</w:t>
            </w:r>
          </w:p>
          <w:p w:rsidR="001819F4" w:rsidRPr="001819F4" w:rsidRDefault="001819F4" w:rsidP="001819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bn-IN"/>
              </w:rPr>
            </w:pPr>
            <w:r w:rsidRPr="001819F4">
              <w:rPr>
                <w:rFonts w:ascii="Times New Roman" w:hAnsi="Times New Roman" w:cs="Times New Roman"/>
                <w:bCs/>
                <w:sz w:val="20"/>
                <w:szCs w:val="20"/>
                <w:lang w:bidi="bn-IN"/>
              </w:rPr>
              <w:t>(unit)</w:t>
            </w:r>
          </w:p>
        </w:tc>
        <w:tc>
          <w:tcPr>
            <w:tcW w:w="1260" w:type="dxa"/>
            <w:vMerge w:val="restart"/>
            <w:shd w:val="clear" w:color="auto" w:fill="C6D9F1" w:themeFill="text2" w:themeFillTint="33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</w:p>
          <w:p w:rsidR="001819F4" w:rsidRPr="00117546" w:rsidRDefault="001819F4" w:rsidP="001819F4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 w:hint="cs"/>
                <w:b/>
                <w:bCs/>
                <w:szCs w:val="22"/>
                <w:cs/>
                <w:lang w:bidi="bn-IN"/>
              </w:rPr>
              <w:t>কর্ম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সম্পাদন সূচকের মান</w:t>
            </w:r>
          </w:p>
          <w:p w:rsidR="001819F4" w:rsidRPr="00117546" w:rsidRDefault="001819F4" w:rsidP="001819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n-IN"/>
              </w:rPr>
            </w:pPr>
            <w:r w:rsidRPr="00117546">
              <w:rPr>
                <w:rStyle w:val="shorttext"/>
                <w:rFonts w:ascii="Times New Roman" w:hAnsi="Times New Roman" w:cs="Times New Roman"/>
                <w:color w:val="222222"/>
                <w:sz w:val="20"/>
                <w:szCs w:val="20"/>
                <w:lang w:bidi="bn-IN"/>
              </w:rPr>
              <w:t>(Weight</w:t>
            </w:r>
            <w:r w:rsidRPr="00117546">
              <w:rPr>
                <w:rStyle w:val="short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of Performance Indicators)</w:t>
            </w:r>
          </w:p>
        </w:tc>
        <w:tc>
          <w:tcPr>
            <w:tcW w:w="4141" w:type="dxa"/>
            <w:gridSpan w:val="5"/>
            <w:shd w:val="clear" w:color="auto" w:fill="DDD9C3" w:themeFill="background2" w:themeFillShade="E6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লক্ষ্যমাত্রা/নির্ণায়ক ২০১৬-২০১৭</w:t>
            </w:r>
          </w:p>
          <w:p w:rsidR="001819F4" w:rsidRPr="001819F4" w:rsidRDefault="001819F4" w:rsidP="001819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n-IN"/>
              </w:rPr>
            </w:pPr>
            <w:r w:rsidRPr="001819F4">
              <w:rPr>
                <w:rFonts w:ascii="Times New Roman" w:hAnsi="Times New Roman" w:cs="Times New Roman"/>
                <w:b/>
                <w:bCs/>
                <w:szCs w:val="22"/>
                <w:cs/>
                <w:lang w:bidi="bn-IN"/>
              </w:rPr>
              <w:t xml:space="preserve"> </w:t>
            </w:r>
            <w:r w:rsidRPr="001819F4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bn-IN"/>
              </w:rPr>
              <w:t>(</w:t>
            </w:r>
            <w:r w:rsidRPr="001819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n-IN"/>
              </w:rPr>
              <w:t>Target/Criteria Value for FY 2016-17)</w:t>
            </w:r>
          </w:p>
        </w:tc>
        <w:tc>
          <w:tcPr>
            <w:tcW w:w="900" w:type="dxa"/>
            <w:vMerge w:val="restart"/>
            <w:shd w:val="clear" w:color="auto" w:fill="8DB3E2" w:themeFill="text2" w:themeFillTint="66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</w:p>
          <w:p w:rsidR="001819F4" w:rsidRPr="00117546" w:rsidRDefault="001819F4" w:rsidP="001819F4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অ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</w:rPr>
              <w:t>র্জন</w:t>
            </w:r>
          </w:p>
        </w:tc>
        <w:tc>
          <w:tcPr>
            <w:tcW w:w="1074" w:type="dxa"/>
            <w:vMerge w:val="restart"/>
            <w:shd w:val="clear" w:color="auto" w:fill="8DB3E2" w:themeFill="text2" w:themeFillTint="66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</w:p>
          <w:p w:rsidR="001819F4" w:rsidRPr="00117546" w:rsidRDefault="001819F4" w:rsidP="001819F4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</w:rPr>
              <w:t>খসড়া স্কোর</w:t>
            </w:r>
          </w:p>
          <w:p w:rsidR="001819F4" w:rsidRPr="001819F4" w:rsidRDefault="001819F4" w:rsidP="001819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9F4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>(raw score)</w:t>
            </w:r>
          </w:p>
        </w:tc>
        <w:tc>
          <w:tcPr>
            <w:tcW w:w="1355" w:type="dxa"/>
            <w:gridSpan w:val="2"/>
            <w:vMerge w:val="restart"/>
            <w:shd w:val="clear" w:color="auto" w:fill="8DB3E2" w:themeFill="text2" w:themeFillTint="66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</w:p>
          <w:p w:rsidR="001819F4" w:rsidRPr="00117546" w:rsidRDefault="001819F4" w:rsidP="001819F4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</w:rPr>
              <w:t>ওয়েটেড খসড়া স্কোর</w:t>
            </w:r>
          </w:p>
          <w:p w:rsidR="001819F4" w:rsidRPr="001819F4" w:rsidRDefault="001819F4" w:rsidP="001819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9F4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>(weighted raw score)</w:t>
            </w:r>
          </w:p>
        </w:tc>
      </w:tr>
      <w:tr w:rsidR="001819F4" w:rsidRPr="00117546" w:rsidTr="0054473B">
        <w:trPr>
          <w:trHeight w:val="834"/>
        </w:trPr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819F4" w:rsidRPr="00117546" w:rsidRDefault="001819F4" w:rsidP="001819F4">
            <w:pPr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802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819F4" w:rsidRPr="00117546" w:rsidRDefault="001819F4" w:rsidP="001819F4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819F4" w:rsidRPr="00117546" w:rsidRDefault="001819F4" w:rsidP="001819F4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819F4" w:rsidRPr="00117546" w:rsidRDefault="001819F4" w:rsidP="001819F4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অসাধারণ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819F4" w:rsidRPr="001819F4" w:rsidRDefault="001819F4" w:rsidP="001819F4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  <w:lang w:bidi="bn-IN"/>
              </w:rPr>
            </w:pPr>
            <w:r w:rsidRPr="001819F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অতিউত্তম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উত্তম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চলতি মান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চলতি মানের নিম্নে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355" w:type="dxa"/>
            <w:gridSpan w:val="2"/>
            <w:vMerge/>
            <w:shd w:val="clear" w:color="auto" w:fill="8DB3E2" w:themeFill="text2" w:themeFillTint="66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</w:tr>
      <w:tr w:rsidR="001819F4" w:rsidRPr="00117546" w:rsidTr="0054473B">
        <w:trPr>
          <w:trHeight w:val="160"/>
        </w:trPr>
        <w:tc>
          <w:tcPr>
            <w:tcW w:w="1168" w:type="dxa"/>
            <w:vMerge/>
            <w:shd w:val="clear" w:color="auto" w:fill="C6D9F1" w:themeFill="text2" w:themeFillTint="33"/>
          </w:tcPr>
          <w:p w:rsidR="001819F4" w:rsidRPr="00117546" w:rsidRDefault="001819F4" w:rsidP="001819F4">
            <w:pPr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802" w:type="dxa"/>
            <w:vMerge/>
            <w:shd w:val="clear" w:color="auto" w:fill="C6D9F1" w:themeFill="text2" w:themeFillTint="33"/>
          </w:tcPr>
          <w:p w:rsidR="001819F4" w:rsidRPr="00117546" w:rsidRDefault="001819F4" w:rsidP="001819F4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620" w:type="dxa"/>
            <w:vMerge/>
            <w:shd w:val="clear" w:color="auto" w:fill="C6D9F1" w:themeFill="text2" w:themeFillTint="33"/>
          </w:tcPr>
          <w:p w:rsidR="001819F4" w:rsidRPr="00117546" w:rsidRDefault="001819F4" w:rsidP="001819F4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810" w:type="dxa"/>
            <w:vMerge/>
            <w:shd w:val="clear" w:color="auto" w:fill="C6D9F1" w:themeFill="text2" w:themeFillTint="33"/>
          </w:tcPr>
          <w:p w:rsidR="001819F4" w:rsidRPr="00117546" w:rsidRDefault="001819F4" w:rsidP="001819F4">
            <w:pPr>
              <w:jc w:val="both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C6D9F1" w:themeFill="text2" w:themeFillTint="33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900" w:type="dxa"/>
            <w:shd w:val="clear" w:color="auto" w:fill="DDD9C3" w:themeFill="background2" w:themeFillShade="E6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১০০%</w:t>
            </w:r>
          </w:p>
        </w:tc>
        <w:tc>
          <w:tcPr>
            <w:tcW w:w="896" w:type="dxa"/>
            <w:shd w:val="clear" w:color="auto" w:fill="DDD9C3" w:themeFill="background2" w:themeFillShade="E6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৯০%</w:t>
            </w:r>
          </w:p>
        </w:tc>
        <w:tc>
          <w:tcPr>
            <w:tcW w:w="905" w:type="dxa"/>
            <w:shd w:val="clear" w:color="auto" w:fill="DDD9C3" w:themeFill="background2" w:themeFillShade="E6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৮০%</w:t>
            </w:r>
          </w:p>
        </w:tc>
        <w:tc>
          <w:tcPr>
            <w:tcW w:w="627" w:type="dxa"/>
            <w:shd w:val="clear" w:color="auto" w:fill="DDD9C3" w:themeFill="background2" w:themeFillShade="E6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৭০%</w:t>
            </w:r>
          </w:p>
        </w:tc>
        <w:tc>
          <w:tcPr>
            <w:tcW w:w="813" w:type="dxa"/>
            <w:shd w:val="clear" w:color="auto" w:fill="DDD9C3" w:themeFill="background2" w:themeFillShade="E6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৬০%</w:t>
            </w:r>
          </w:p>
        </w:tc>
        <w:tc>
          <w:tcPr>
            <w:tcW w:w="900" w:type="dxa"/>
            <w:vMerge/>
            <w:shd w:val="clear" w:color="auto" w:fill="8DB3E2" w:themeFill="text2" w:themeFillTint="66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074" w:type="dxa"/>
            <w:vMerge/>
            <w:shd w:val="clear" w:color="auto" w:fill="8DB3E2" w:themeFill="text2" w:themeFillTint="66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355" w:type="dxa"/>
            <w:gridSpan w:val="2"/>
            <w:vMerge/>
            <w:shd w:val="clear" w:color="auto" w:fill="8DB3E2" w:themeFill="text2" w:themeFillTint="66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</w:tr>
      <w:tr w:rsidR="001819F4" w:rsidRPr="00117546" w:rsidTr="0054473B">
        <w:trPr>
          <w:trHeight w:val="277"/>
        </w:trPr>
        <w:tc>
          <w:tcPr>
            <w:tcW w:w="1168" w:type="dxa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1802" w:type="dxa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৩</w:t>
            </w:r>
          </w:p>
        </w:tc>
        <w:tc>
          <w:tcPr>
            <w:tcW w:w="1620" w:type="dxa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810" w:type="dxa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৫</w:t>
            </w:r>
          </w:p>
        </w:tc>
        <w:tc>
          <w:tcPr>
            <w:tcW w:w="1260" w:type="dxa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৬</w:t>
            </w:r>
          </w:p>
        </w:tc>
        <w:tc>
          <w:tcPr>
            <w:tcW w:w="900" w:type="dxa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৭</w:t>
            </w:r>
          </w:p>
        </w:tc>
        <w:tc>
          <w:tcPr>
            <w:tcW w:w="896" w:type="dxa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৮</w:t>
            </w:r>
          </w:p>
        </w:tc>
        <w:tc>
          <w:tcPr>
            <w:tcW w:w="905" w:type="dxa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৯</w:t>
            </w:r>
          </w:p>
        </w:tc>
        <w:tc>
          <w:tcPr>
            <w:tcW w:w="627" w:type="dxa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১০</w:t>
            </w:r>
          </w:p>
        </w:tc>
        <w:tc>
          <w:tcPr>
            <w:tcW w:w="813" w:type="dxa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১১</w:t>
            </w:r>
          </w:p>
        </w:tc>
        <w:tc>
          <w:tcPr>
            <w:tcW w:w="900" w:type="dxa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১২</w:t>
            </w:r>
          </w:p>
        </w:tc>
        <w:tc>
          <w:tcPr>
            <w:tcW w:w="1074" w:type="dxa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১৩</w:t>
            </w:r>
          </w:p>
        </w:tc>
        <w:tc>
          <w:tcPr>
            <w:tcW w:w="1355" w:type="dxa"/>
            <w:gridSpan w:val="2"/>
          </w:tcPr>
          <w:p w:rsidR="001819F4" w:rsidRPr="00117546" w:rsidRDefault="001819F4" w:rsidP="001819F4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১৪</w:t>
            </w:r>
          </w:p>
        </w:tc>
      </w:tr>
      <w:tr w:rsidR="00C0010B" w:rsidRPr="00117546" w:rsidTr="0054473B">
        <w:trPr>
          <w:trHeight w:val="89"/>
        </w:trPr>
        <w:tc>
          <w:tcPr>
            <w:tcW w:w="1168" w:type="dxa"/>
            <w:vMerge w:val="restart"/>
          </w:tcPr>
          <w:p w:rsidR="00C21A32" w:rsidRPr="00117546" w:rsidRDefault="00C0010B" w:rsidP="00117546">
            <w:pPr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[৫] কর্মপরিবেশ</w:t>
            </w:r>
          </w:p>
          <w:p w:rsidR="00C0010B" w:rsidRPr="00117546" w:rsidRDefault="00C0010B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উন্নয়ন</w:t>
            </w:r>
          </w:p>
        </w:tc>
        <w:tc>
          <w:tcPr>
            <w:tcW w:w="1802" w:type="dxa"/>
          </w:tcPr>
          <w:p w:rsidR="00C0010B" w:rsidRPr="00117546" w:rsidRDefault="00C0010B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[৫.১] অফিস ভবন ও আঙ্গিনা পরিচ্ছন্ন রাখা</w:t>
            </w:r>
          </w:p>
        </w:tc>
        <w:tc>
          <w:tcPr>
            <w:tcW w:w="1620" w:type="dxa"/>
          </w:tcPr>
          <w:p w:rsidR="00C0010B" w:rsidRPr="00117546" w:rsidRDefault="00C0010B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[৫.১.১] নির্ধারিত সময়সীমার মধ্যে অফিস ভবন ও আঙ্গিনা পরিচ্ছন্ন</w:t>
            </w:r>
          </w:p>
        </w:tc>
        <w:tc>
          <w:tcPr>
            <w:tcW w:w="810" w:type="dxa"/>
          </w:tcPr>
          <w:p w:rsidR="00C0010B" w:rsidRPr="00117546" w:rsidRDefault="00C0010B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260" w:type="dxa"/>
          </w:tcPr>
          <w:p w:rsidR="00C0010B" w:rsidRPr="00117546" w:rsidRDefault="00C0010B" w:rsidP="00117546">
            <w:pPr>
              <w:jc w:val="center"/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C0010B" w:rsidRPr="00117546" w:rsidRDefault="00C0010B" w:rsidP="00117546">
            <w:pPr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৩০</w:t>
            </w:r>
          </w:p>
          <w:p w:rsidR="00C0010B" w:rsidRPr="00117546" w:rsidRDefault="00C0010B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নভেম্বর</w:t>
            </w:r>
          </w:p>
        </w:tc>
        <w:tc>
          <w:tcPr>
            <w:tcW w:w="896" w:type="dxa"/>
          </w:tcPr>
          <w:p w:rsidR="00C0010B" w:rsidRPr="00117546" w:rsidRDefault="00C0010B" w:rsidP="00117546">
            <w:pPr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৩১</w:t>
            </w:r>
          </w:p>
          <w:p w:rsidR="00C0010B" w:rsidRPr="00117546" w:rsidRDefault="00C0010B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ডিসেম্বর</w:t>
            </w:r>
          </w:p>
        </w:tc>
        <w:tc>
          <w:tcPr>
            <w:tcW w:w="905" w:type="dxa"/>
          </w:tcPr>
          <w:p w:rsidR="00C0010B" w:rsidRPr="00117546" w:rsidRDefault="00C0010B" w:rsidP="00117546">
            <w:pPr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৩১</w:t>
            </w:r>
          </w:p>
          <w:p w:rsidR="00C0010B" w:rsidRPr="00117546" w:rsidRDefault="00C0010B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জানুয়ারি</w:t>
            </w:r>
          </w:p>
        </w:tc>
        <w:tc>
          <w:tcPr>
            <w:tcW w:w="627" w:type="dxa"/>
          </w:tcPr>
          <w:p w:rsidR="00C0010B" w:rsidRPr="00117546" w:rsidRDefault="00C0010B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</w:rPr>
              <w:t>-</w:t>
            </w:r>
          </w:p>
        </w:tc>
        <w:tc>
          <w:tcPr>
            <w:tcW w:w="813" w:type="dxa"/>
          </w:tcPr>
          <w:p w:rsidR="00C0010B" w:rsidRPr="00117546" w:rsidRDefault="00C0010B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</w:rPr>
              <w:t>-</w:t>
            </w:r>
          </w:p>
        </w:tc>
        <w:tc>
          <w:tcPr>
            <w:tcW w:w="900" w:type="dxa"/>
          </w:tcPr>
          <w:p w:rsidR="00C0010B" w:rsidRPr="00117546" w:rsidRDefault="00C0010B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০১জুলাই ২০১৬</w:t>
            </w:r>
          </w:p>
        </w:tc>
        <w:tc>
          <w:tcPr>
            <w:tcW w:w="1080" w:type="dxa"/>
            <w:gridSpan w:val="2"/>
          </w:tcPr>
          <w:p w:rsidR="00C0010B" w:rsidRPr="00117546" w:rsidRDefault="00C0010B" w:rsidP="00117546">
            <w:pPr>
              <w:jc w:val="center"/>
              <w:rPr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১০০</w:t>
            </w:r>
            <w:r w:rsidRPr="00117546">
              <w:rPr>
                <w:rFonts w:ascii="Nikosh" w:hAnsi="Nikosh" w:cs="Nikosh"/>
                <w:szCs w:val="22"/>
                <w:lang w:bidi="bn-IN"/>
              </w:rPr>
              <w:t>%</w:t>
            </w:r>
          </w:p>
        </w:tc>
        <w:tc>
          <w:tcPr>
            <w:tcW w:w="1349" w:type="dxa"/>
          </w:tcPr>
          <w:p w:rsidR="00C0010B" w:rsidRPr="00117546" w:rsidRDefault="00C0010B" w:rsidP="00117546">
            <w:pPr>
              <w:tabs>
                <w:tab w:val="center" w:pos="322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lang w:bidi="bn-IN"/>
              </w:rPr>
              <w:tab/>
            </w:r>
            <w:r w:rsidR="0077378F" w:rsidRPr="00117546">
              <w:rPr>
                <w:rFonts w:ascii="Nikosh" w:hAnsi="Nikosh" w:cs="Nikosh"/>
                <w:szCs w:val="22"/>
                <w:lang w:bidi="bn-IN"/>
              </w:rPr>
              <w:t xml:space="preserve">       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</w:p>
        </w:tc>
      </w:tr>
      <w:tr w:rsidR="00C0010B" w:rsidRPr="00117546" w:rsidTr="0054473B">
        <w:trPr>
          <w:trHeight w:val="89"/>
        </w:trPr>
        <w:tc>
          <w:tcPr>
            <w:tcW w:w="1168" w:type="dxa"/>
            <w:vMerge/>
          </w:tcPr>
          <w:p w:rsidR="00C0010B" w:rsidRPr="00117546" w:rsidRDefault="00C0010B" w:rsidP="00117546">
            <w:pPr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802" w:type="dxa"/>
          </w:tcPr>
          <w:p w:rsidR="00C0010B" w:rsidRPr="00117546" w:rsidRDefault="00C0010B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[৫.২] সেবা প্রত্যাশী এবং দর্শনার্থীদের জন্য টয়লেটসহ অপেক্ষাগার</w:t>
            </w:r>
            <w:r w:rsidRPr="00117546">
              <w:rPr>
                <w:rFonts w:ascii="Nikosh" w:hAnsi="Nikosh" w:cs="Nikosh"/>
                <w:szCs w:val="22"/>
              </w:rPr>
              <w:t xml:space="preserve"> (</w:t>
            </w:r>
            <w:r w:rsidRPr="00117546">
              <w:rPr>
                <w:rFonts w:ascii="Nikosh" w:hAnsi="Nikosh" w:cs="Nikosh"/>
                <w:szCs w:val="22"/>
                <w:lang w:bidi="bn-IN"/>
              </w:rPr>
              <w:t>Waiting room</w:t>
            </w:r>
            <w:r w:rsidRPr="00117546">
              <w:rPr>
                <w:rFonts w:ascii="Nikosh" w:hAnsi="Nikosh" w:cs="Nikosh"/>
                <w:szCs w:val="22"/>
              </w:rPr>
              <w:t xml:space="preserve">) 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এর ব্যবস্থা করা</w:t>
            </w:r>
          </w:p>
        </w:tc>
        <w:tc>
          <w:tcPr>
            <w:tcW w:w="1620" w:type="dxa"/>
          </w:tcPr>
          <w:p w:rsidR="00C0010B" w:rsidRPr="00117546" w:rsidRDefault="00C0010B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[৫.২.১] নির্ধারিত সময় সীমার মধ্যে সেবা প্রত্যাশী এবং দর্শনার্থীদের জন্য টয়লেটসহ অপেক্ষাগার</w:t>
            </w:r>
            <w:r w:rsidRPr="00117546">
              <w:rPr>
                <w:rFonts w:ascii="Nikosh" w:hAnsi="Nikosh" w:cs="Nikosh"/>
                <w:szCs w:val="22"/>
              </w:rPr>
              <w:t xml:space="preserve"> (</w:t>
            </w:r>
            <w:r w:rsidRPr="00117546">
              <w:rPr>
                <w:rFonts w:ascii="Nikosh" w:hAnsi="Nikosh" w:cs="Nikosh"/>
                <w:szCs w:val="22"/>
                <w:lang w:bidi="bn-IN"/>
              </w:rPr>
              <w:t>Waiting room</w:t>
            </w:r>
            <w:r w:rsidRPr="00117546">
              <w:rPr>
                <w:rFonts w:ascii="Nikosh" w:hAnsi="Nikosh" w:cs="Nikosh"/>
                <w:szCs w:val="22"/>
              </w:rPr>
              <w:t xml:space="preserve">) 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চালুকৃত</w:t>
            </w:r>
          </w:p>
        </w:tc>
        <w:tc>
          <w:tcPr>
            <w:tcW w:w="810" w:type="dxa"/>
          </w:tcPr>
          <w:p w:rsidR="00C0010B" w:rsidRPr="00117546" w:rsidRDefault="00C0010B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260" w:type="dxa"/>
          </w:tcPr>
          <w:p w:rsidR="00C0010B" w:rsidRPr="00117546" w:rsidRDefault="00C0010B" w:rsidP="00117546">
            <w:pPr>
              <w:jc w:val="center"/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C0010B" w:rsidRPr="00117546" w:rsidRDefault="00C0010B" w:rsidP="00117546">
            <w:pPr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৩০</w:t>
            </w:r>
          </w:p>
          <w:p w:rsidR="00C0010B" w:rsidRPr="00117546" w:rsidRDefault="00C0010B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নভেম্বর</w:t>
            </w:r>
          </w:p>
        </w:tc>
        <w:tc>
          <w:tcPr>
            <w:tcW w:w="896" w:type="dxa"/>
          </w:tcPr>
          <w:p w:rsidR="00C0010B" w:rsidRPr="00117546" w:rsidRDefault="00C0010B" w:rsidP="00117546">
            <w:pPr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৩১</w:t>
            </w:r>
          </w:p>
          <w:p w:rsidR="00C0010B" w:rsidRPr="00117546" w:rsidRDefault="00C0010B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ডিসেম্বর</w:t>
            </w:r>
          </w:p>
        </w:tc>
        <w:tc>
          <w:tcPr>
            <w:tcW w:w="905" w:type="dxa"/>
          </w:tcPr>
          <w:p w:rsidR="00C0010B" w:rsidRPr="00117546" w:rsidRDefault="00C0010B" w:rsidP="00117546">
            <w:pPr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৩১</w:t>
            </w:r>
          </w:p>
          <w:p w:rsidR="00C0010B" w:rsidRPr="00117546" w:rsidRDefault="00C0010B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জানুয়ারি</w:t>
            </w:r>
          </w:p>
        </w:tc>
        <w:tc>
          <w:tcPr>
            <w:tcW w:w="627" w:type="dxa"/>
          </w:tcPr>
          <w:p w:rsidR="00C0010B" w:rsidRPr="00117546" w:rsidRDefault="00C0010B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</w:rPr>
              <w:t>-</w:t>
            </w:r>
          </w:p>
        </w:tc>
        <w:tc>
          <w:tcPr>
            <w:tcW w:w="813" w:type="dxa"/>
          </w:tcPr>
          <w:p w:rsidR="00C0010B" w:rsidRPr="00117546" w:rsidRDefault="00C0010B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</w:rPr>
              <w:t>-</w:t>
            </w:r>
          </w:p>
        </w:tc>
        <w:tc>
          <w:tcPr>
            <w:tcW w:w="900" w:type="dxa"/>
          </w:tcPr>
          <w:p w:rsidR="00C0010B" w:rsidRPr="00117546" w:rsidRDefault="00C0010B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০১জুলাই ২০১৬</w:t>
            </w:r>
          </w:p>
        </w:tc>
        <w:tc>
          <w:tcPr>
            <w:tcW w:w="1080" w:type="dxa"/>
            <w:gridSpan w:val="2"/>
          </w:tcPr>
          <w:p w:rsidR="00C0010B" w:rsidRPr="00117546" w:rsidRDefault="00C0010B" w:rsidP="00117546">
            <w:pPr>
              <w:jc w:val="center"/>
              <w:rPr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১০০</w:t>
            </w:r>
            <w:r w:rsidRPr="00117546">
              <w:rPr>
                <w:rFonts w:ascii="Nikosh" w:hAnsi="Nikosh" w:cs="Nikosh"/>
                <w:szCs w:val="22"/>
                <w:lang w:bidi="bn-IN"/>
              </w:rPr>
              <w:t>%</w:t>
            </w:r>
          </w:p>
        </w:tc>
        <w:tc>
          <w:tcPr>
            <w:tcW w:w="1349" w:type="dxa"/>
          </w:tcPr>
          <w:p w:rsidR="00C0010B" w:rsidRPr="00117546" w:rsidRDefault="00C0010B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</w:p>
        </w:tc>
      </w:tr>
      <w:tr w:rsidR="00C0010B" w:rsidRPr="00117546" w:rsidTr="0054473B">
        <w:trPr>
          <w:trHeight w:val="89"/>
        </w:trPr>
        <w:tc>
          <w:tcPr>
            <w:tcW w:w="1168" w:type="dxa"/>
            <w:vMerge/>
          </w:tcPr>
          <w:p w:rsidR="00C0010B" w:rsidRPr="00117546" w:rsidRDefault="00C0010B" w:rsidP="00117546">
            <w:pPr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802" w:type="dxa"/>
          </w:tcPr>
          <w:p w:rsidR="00C0010B" w:rsidRPr="00117546" w:rsidRDefault="00C0010B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[৫.৩] সেবার মান সম্পর্কে সেবা গ্রহীতাদের মতামত পরিবীক্ষণের ব্যবস্থা চালু করা</w:t>
            </w:r>
          </w:p>
        </w:tc>
        <w:tc>
          <w:tcPr>
            <w:tcW w:w="1620" w:type="dxa"/>
          </w:tcPr>
          <w:p w:rsidR="00C0010B" w:rsidRPr="00117546" w:rsidRDefault="00C0010B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[৫.৩.১] সেবার মান সম্পর্কে সেবা গ্রহীতাদের মতামত পরিবীক্ষণের ব্যবস্থা চালুকৃত</w:t>
            </w:r>
          </w:p>
        </w:tc>
        <w:tc>
          <w:tcPr>
            <w:tcW w:w="810" w:type="dxa"/>
          </w:tcPr>
          <w:p w:rsidR="00C0010B" w:rsidRPr="00117546" w:rsidRDefault="00C0010B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260" w:type="dxa"/>
          </w:tcPr>
          <w:p w:rsidR="00C0010B" w:rsidRPr="00117546" w:rsidRDefault="00C0010B" w:rsidP="00117546">
            <w:pPr>
              <w:jc w:val="center"/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C0010B" w:rsidRPr="00117546" w:rsidRDefault="00C0010B" w:rsidP="00117546">
            <w:pPr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৩০</w:t>
            </w:r>
          </w:p>
          <w:p w:rsidR="00C0010B" w:rsidRPr="00117546" w:rsidRDefault="00C0010B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নভেম্বর</w:t>
            </w:r>
          </w:p>
        </w:tc>
        <w:tc>
          <w:tcPr>
            <w:tcW w:w="896" w:type="dxa"/>
          </w:tcPr>
          <w:p w:rsidR="00C0010B" w:rsidRPr="00117546" w:rsidRDefault="00C0010B" w:rsidP="00117546">
            <w:pPr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৩১</w:t>
            </w:r>
          </w:p>
          <w:p w:rsidR="00C0010B" w:rsidRPr="00117546" w:rsidRDefault="00C0010B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ডিসেম্বর</w:t>
            </w:r>
          </w:p>
        </w:tc>
        <w:tc>
          <w:tcPr>
            <w:tcW w:w="905" w:type="dxa"/>
          </w:tcPr>
          <w:p w:rsidR="00C0010B" w:rsidRPr="00117546" w:rsidRDefault="00C0010B" w:rsidP="00117546">
            <w:pPr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৩১</w:t>
            </w:r>
          </w:p>
          <w:p w:rsidR="00C0010B" w:rsidRPr="00117546" w:rsidRDefault="00C0010B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জানুয়ারি</w:t>
            </w:r>
          </w:p>
        </w:tc>
        <w:tc>
          <w:tcPr>
            <w:tcW w:w="627" w:type="dxa"/>
          </w:tcPr>
          <w:p w:rsidR="00C0010B" w:rsidRPr="00117546" w:rsidRDefault="00C0010B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</w:rPr>
              <w:t>-</w:t>
            </w:r>
          </w:p>
        </w:tc>
        <w:tc>
          <w:tcPr>
            <w:tcW w:w="813" w:type="dxa"/>
          </w:tcPr>
          <w:p w:rsidR="00C0010B" w:rsidRPr="00117546" w:rsidRDefault="00C0010B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</w:rPr>
              <w:t>-</w:t>
            </w:r>
          </w:p>
        </w:tc>
        <w:tc>
          <w:tcPr>
            <w:tcW w:w="900" w:type="dxa"/>
          </w:tcPr>
          <w:p w:rsidR="00C0010B" w:rsidRPr="00117546" w:rsidRDefault="00C0010B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০১জুলাই ২০১৬</w:t>
            </w:r>
          </w:p>
        </w:tc>
        <w:tc>
          <w:tcPr>
            <w:tcW w:w="1080" w:type="dxa"/>
            <w:gridSpan w:val="2"/>
          </w:tcPr>
          <w:p w:rsidR="00C0010B" w:rsidRPr="00117546" w:rsidRDefault="00C0010B" w:rsidP="00117546">
            <w:pPr>
              <w:jc w:val="center"/>
              <w:rPr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১০০</w:t>
            </w:r>
            <w:r w:rsidRPr="00117546">
              <w:rPr>
                <w:rFonts w:ascii="Nikosh" w:hAnsi="Nikosh" w:cs="Nikosh"/>
                <w:szCs w:val="22"/>
                <w:lang w:bidi="bn-IN"/>
              </w:rPr>
              <w:t>%</w:t>
            </w:r>
          </w:p>
        </w:tc>
        <w:tc>
          <w:tcPr>
            <w:tcW w:w="1349" w:type="dxa"/>
          </w:tcPr>
          <w:p w:rsidR="00C0010B" w:rsidRPr="00117546" w:rsidRDefault="00C0010B" w:rsidP="00117546">
            <w:pPr>
              <w:jc w:val="center"/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</w:p>
        </w:tc>
      </w:tr>
      <w:tr w:rsidR="00C0010B" w:rsidRPr="00117546" w:rsidTr="0054473B">
        <w:trPr>
          <w:trHeight w:val="89"/>
        </w:trPr>
        <w:tc>
          <w:tcPr>
            <w:tcW w:w="1168" w:type="dxa"/>
          </w:tcPr>
          <w:p w:rsidR="00C0010B" w:rsidRPr="00117546" w:rsidRDefault="00C0010B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[৬] আর্থিক ব্যবস্থাপনার উন্নয়ন</w:t>
            </w:r>
          </w:p>
        </w:tc>
        <w:tc>
          <w:tcPr>
            <w:tcW w:w="1802" w:type="dxa"/>
          </w:tcPr>
          <w:p w:rsidR="00C0010B" w:rsidRPr="00117546" w:rsidRDefault="00C0010B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[৬.১] অডিট আপত্তি নিষ্পত্তি কার্যক্রমের উন্নয়ন</w:t>
            </w:r>
          </w:p>
        </w:tc>
        <w:tc>
          <w:tcPr>
            <w:tcW w:w="1620" w:type="dxa"/>
          </w:tcPr>
          <w:p w:rsidR="00C0010B" w:rsidRPr="00117546" w:rsidRDefault="00C0010B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[৬.১.১] বছরে অডিট আপত্তি নিষ্পত্তিকৃত</w:t>
            </w:r>
          </w:p>
        </w:tc>
        <w:tc>
          <w:tcPr>
            <w:tcW w:w="810" w:type="dxa"/>
          </w:tcPr>
          <w:p w:rsidR="00C0010B" w:rsidRPr="00117546" w:rsidRDefault="00C0010B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</w:rPr>
              <w:t>%</w:t>
            </w:r>
          </w:p>
        </w:tc>
        <w:tc>
          <w:tcPr>
            <w:tcW w:w="1260" w:type="dxa"/>
          </w:tcPr>
          <w:p w:rsidR="00C0010B" w:rsidRPr="00117546" w:rsidRDefault="00C0010B" w:rsidP="00117546">
            <w:pPr>
              <w:jc w:val="center"/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C0010B" w:rsidRPr="00117546" w:rsidRDefault="00C0010B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৫০</w:t>
            </w:r>
          </w:p>
        </w:tc>
        <w:tc>
          <w:tcPr>
            <w:tcW w:w="896" w:type="dxa"/>
          </w:tcPr>
          <w:p w:rsidR="00C0010B" w:rsidRPr="00117546" w:rsidRDefault="00C0010B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৪৫</w:t>
            </w:r>
          </w:p>
        </w:tc>
        <w:tc>
          <w:tcPr>
            <w:tcW w:w="905" w:type="dxa"/>
          </w:tcPr>
          <w:p w:rsidR="00C0010B" w:rsidRPr="00117546" w:rsidRDefault="00C0010B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৪০</w:t>
            </w:r>
          </w:p>
        </w:tc>
        <w:tc>
          <w:tcPr>
            <w:tcW w:w="627" w:type="dxa"/>
          </w:tcPr>
          <w:p w:rsidR="00C0010B" w:rsidRPr="00117546" w:rsidRDefault="00C0010B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৩৫</w:t>
            </w:r>
          </w:p>
        </w:tc>
        <w:tc>
          <w:tcPr>
            <w:tcW w:w="813" w:type="dxa"/>
          </w:tcPr>
          <w:p w:rsidR="00C0010B" w:rsidRPr="00117546" w:rsidRDefault="00C0010B" w:rsidP="0011754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৩০</w:t>
            </w:r>
          </w:p>
        </w:tc>
        <w:tc>
          <w:tcPr>
            <w:tcW w:w="900" w:type="dxa"/>
          </w:tcPr>
          <w:p w:rsidR="00C0010B" w:rsidRPr="00117546" w:rsidRDefault="00C0010B" w:rsidP="00117546">
            <w:pPr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২৩</w:t>
            </w:r>
            <w:r w:rsidRPr="00117546">
              <w:rPr>
                <w:rFonts w:ascii="Nikosh" w:hAnsi="Nikosh" w:cs="Nikosh"/>
                <w:szCs w:val="22"/>
                <w:lang w:bidi="bn-IN"/>
              </w:rPr>
              <w:t>-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০৩</w:t>
            </w:r>
            <w:r w:rsidRPr="00117546">
              <w:rPr>
                <w:rFonts w:ascii="Nikosh" w:hAnsi="Nikosh" w:cs="Nikosh"/>
                <w:szCs w:val="22"/>
                <w:lang w:bidi="bn-IN"/>
              </w:rPr>
              <w:t>-</w:t>
            </w: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২০১৭</w:t>
            </w:r>
          </w:p>
        </w:tc>
        <w:tc>
          <w:tcPr>
            <w:tcW w:w="1080" w:type="dxa"/>
            <w:gridSpan w:val="2"/>
          </w:tcPr>
          <w:p w:rsidR="00C0010B" w:rsidRPr="00117546" w:rsidRDefault="00C0010B" w:rsidP="00117546">
            <w:pPr>
              <w:jc w:val="center"/>
              <w:rPr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১০০</w:t>
            </w:r>
            <w:r w:rsidRPr="00117546">
              <w:rPr>
                <w:rFonts w:ascii="Nikosh" w:hAnsi="Nikosh" w:cs="Nikosh"/>
                <w:szCs w:val="22"/>
                <w:lang w:bidi="bn-IN"/>
              </w:rPr>
              <w:t>%</w:t>
            </w:r>
          </w:p>
        </w:tc>
        <w:tc>
          <w:tcPr>
            <w:tcW w:w="1349" w:type="dxa"/>
          </w:tcPr>
          <w:p w:rsidR="00C0010B" w:rsidRPr="00117546" w:rsidRDefault="00C0010B" w:rsidP="00117546">
            <w:pPr>
              <w:jc w:val="center"/>
              <w:rPr>
                <w:rFonts w:ascii="Vrinda" w:hAnsi="Vrinda" w:cs="Vrinda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</w:p>
        </w:tc>
      </w:tr>
      <w:tr w:rsidR="00AB5AC8" w:rsidRPr="00117546" w:rsidTr="0054473B">
        <w:trPr>
          <w:trHeight w:val="89"/>
        </w:trPr>
        <w:tc>
          <w:tcPr>
            <w:tcW w:w="12781" w:type="dxa"/>
            <w:gridSpan w:val="13"/>
          </w:tcPr>
          <w:p w:rsidR="00AB5AC8" w:rsidRPr="00117546" w:rsidRDefault="00AB5AC8" w:rsidP="00117546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17546">
              <w:rPr>
                <w:rFonts w:ascii="Nikosh" w:hAnsi="Nikosh" w:cs="Nikosh"/>
                <w:b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  <w:r w:rsidR="00855D37" w:rsidRPr="00117546">
              <w:rPr>
                <w:rFonts w:ascii="Nikosh" w:hAnsi="Nikosh" w:cs="Nikosh"/>
                <w:b/>
                <w:szCs w:val="22"/>
              </w:rPr>
              <w:t xml:space="preserve">                               </w:t>
            </w:r>
            <w:r w:rsidRPr="00117546">
              <w:rPr>
                <w:rFonts w:ascii="Nikosh" w:hAnsi="Nikosh" w:cs="Nikosh"/>
                <w:b/>
                <w:szCs w:val="22"/>
              </w:rPr>
              <w:t xml:space="preserve"> 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মোট</w:t>
            </w:r>
            <w:r w:rsidRPr="00117546">
              <w:rPr>
                <w:rFonts w:ascii="Nikosh" w:hAnsi="Nikosh" w:cs="Nikosh"/>
                <w:b/>
                <w:szCs w:val="22"/>
              </w:rPr>
              <w:t xml:space="preserve"> 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অ</w:t>
            </w:r>
            <w:r w:rsidRPr="00117546">
              <w:rPr>
                <w:rFonts w:ascii="Nikosh" w:hAnsi="Nikosh" w:cs="Nikosh"/>
                <w:b/>
                <w:bCs/>
                <w:szCs w:val="22"/>
                <w:cs/>
              </w:rPr>
              <w:t>র্জন (</w:t>
            </w:r>
            <w:r w:rsidRPr="00117546">
              <w:rPr>
                <w:rFonts w:ascii="Times New Roman" w:hAnsi="Times New Roman" w:cs="Times New Roman"/>
                <w:b/>
                <w:bCs/>
                <w:szCs w:val="22"/>
                <w:cs/>
              </w:rPr>
              <w:t xml:space="preserve"> composite score)</w:t>
            </w:r>
            <w:r w:rsidR="00855D37" w:rsidRPr="00117546">
              <w:rPr>
                <w:rFonts w:ascii="Times New Roman" w:hAnsi="Times New Roman" w:cs="Times New Roman"/>
                <w:b/>
                <w:bCs/>
                <w:szCs w:val="22"/>
                <w:cs/>
              </w:rPr>
              <w:t>=</w:t>
            </w:r>
          </w:p>
        </w:tc>
        <w:tc>
          <w:tcPr>
            <w:tcW w:w="1349" w:type="dxa"/>
          </w:tcPr>
          <w:p w:rsidR="00AB5AC8" w:rsidRPr="00117546" w:rsidRDefault="00C0010B" w:rsidP="00117546">
            <w:pPr>
              <w:jc w:val="center"/>
              <w:rPr>
                <w:rFonts w:ascii="Nikosh" w:hAnsi="Nikosh" w:cs="Nikosh"/>
                <w:szCs w:val="22"/>
              </w:rPr>
            </w:pPr>
            <w:r w:rsidRPr="00117546">
              <w:rPr>
                <w:rFonts w:ascii="Nikosh" w:hAnsi="Nikosh" w:cs="Nikosh"/>
                <w:szCs w:val="22"/>
                <w:cs/>
                <w:lang w:bidi="bn-IN"/>
              </w:rPr>
              <w:t>৯</w:t>
            </w:r>
            <w:r w:rsidR="0077378F" w:rsidRPr="00117546">
              <w:rPr>
                <w:rFonts w:ascii="Nikosh" w:hAnsi="Nikosh" w:cs="Nikosh"/>
                <w:szCs w:val="22"/>
                <w:cs/>
                <w:lang w:bidi="bn-IN"/>
              </w:rPr>
              <w:t>৭</w:t>
            </w:r>
            <w:r w:rsidR="00C21A32" w:rsidRPr="00117546">
              <w:rPr>
                <w:rFonts w:ascii="Nikosh" w:hAnsi="Nikosh" w:cs="Nikosh"/>
                <w:szCs w:val="22"/>
              </w:rPr>
              <w:t>.</w:t>
            </w:r>
            <w:r w:rsidR="0077378F" w:rsidRPr="00117546">
              <w:rPr>
                <w:rFonts w:ascii="Nikosh" w:hAnsi="Nikosh" w:cs="Nikosh"/>
                <w:szCs w:val="22"/>
                <w:cs/>
                <w:lang w:bidi="bn-IN"/>
              </w:rPr>
              <w:t>৭</w:t>
            </w:r>
          </w:p>
        </w:tc>
      </w:tr>
    </w:tbl>
    <w:p w:rsidR="00B07779" w:rsidRPr="00117546" w:rsidRDefault="00B07779" w:rsidP="00117546">
      <w:pPr>
        <w:spacing w:after="0" w:line="240" w:lineRule="auto"/>
        <w:ind w:left="90" w:hanging="90"/>
        <w:rPr>
          <w:rFonts w:ascii="Nikosh" w:hAnsi="Nikosh" w:cs="Nikosh"/>
          <w:szCs w:val="22"/>
          <w:vertAlign w:val="superscript"/>
          <w:lang w:bidi="bn-IN"/>
        </w:rPr>
      </w:pPr>
    </w:p>
    <w:p w:rsidR="00CD0DE5" w:rsidRPr="00117546" w:rsidRDefault="00905D47" w:rsidP="00117546">
      <w:pPr>
        <w:spacing w:after="0"/>
        <w:rPr>
          <w:rFonts w:ascii="Nikosh" w:hAnsi="Nikosh" w:cs="Nikosh"/>
          <w:szCs w:val="22"/>
          <w:cs/>
        </w:rPr>
      </w:pPr>
      <w:r w:rsidRPr="00117546">
        <w:rPr>
          <w:rFonts w:ascii="Nikosh" w:hAnsi="Nikosh" w:cs="Nikosh"/>
          <w:szCs w:val="22"/>
          <w:vertAlign w:val="superscript"/>
          <w:cs/>
          <w:lang w:bidi="bn-IN"/>
        </w:rPr>
        <w:t>১</w:t>
      </w:r>
      <w:r w:rsidRPr="00117546">
        <w:rPr>
          <w:rFonts w:ascii="Nikosh" w:hAnsi="Nikosh" w:cs="Nikosh"/>
          <w:szCs w:val="22"/>
          <w:cs/>
          <w:lang w:bidi="bn-IN"/>
        </w:rPr>
        <w:t>বা</w:t>
      </w:r>
      <w:r w:rsidRPr="00117546">
        <w:rPr>
          <w:rFonts w:ascii="Nikosh" w:hAnsi="Nikosh" w:cs="Nikosh" w:hint="cs"/>
          <w:szCs w:val="22"/>
          <w:cs/>
        </w:rPr>
        <w:t>ংলাদেশ পরমাণু শক্তি নিয়ন্ত্রণ কর্তৃপক্ষের</w:t>
      </w:r>
      <w:r w:rsidRPr="00117546">
        <w:rPr>
          <w:rFonts w:ascii="Nikosh" w:hAnsi="Nikosh" w:cs="Nikosh"/>
          <w:szCs w:val="22"/>
          <w:cs/>
        </w:rPr>
        <w:t xml:space="preserve"> ক্ষেত্রে প্রযোজ্য নয়।</w:t>
      </w:r>
    </w:p>
    <w:p w:rsidR="00905D47" w:rsidRPr="00117546" w:rsidRDefault="00905D47" w:rsidP="00117546">
      <w:pPr>
        <w:spacing w:after="0"/>
        <w:rPr>
          <w:rFonts w:ascii="Nikosh" w:hAnsi="Nikosh" w:cs="Nikosh"/>
          <w:szCs w:val="22"/>
          <w:lang w:bidi="bn-IN"/>
        </w:rPr>
      </w:pPr>
      <w:r w:rsidRPr="00117546">
        <w:rPr>
          <w:rFonts w:ascii="Nikosh" w:hAnsi="Nikosh" w:cs="Nikosh"/>
          <w:szCs w:val="22"/>
          <w:vertAlign w:val="superscript"/>
          <w:cs/>
          <w:lang w:bidi="bn-IN"/>
        </w:rPr>
        <w:t>২</w:t>
      </w:r>
      <w:r w:rsidRPr="00117546">
        <w:rPr>
          <w:rFonts w:ascii="Nikosh" w:hAnsi="Nikosh" w:cs="Nikosh"/>
          <w:szCs w:val="22"/>
          <w:cs/>
          <w:lang w:bidi="bn-IN"/>
        </w:rPr>
        <w:t>বা</w:t>
      </w:r>
      <w:r w:rsidRPr="00117546">
        <w:rPr>
          <w:rFonts w:ascii="Nikosh" w:hAnsi="Nikosh" w:cs="Nikosh" w:hint="cs"/>
          <w:szCs w:val="22"/>
          <w:cs/>
        </w:rPr>
        <w:t>ংলাদেশ পরমাণু শক্তি নিয়ন্ত্রণ কর্তৃপক্ষের</w:t>
      </w:r>
      <w:r w:rsidRPr="00117546">
        <w:rPr>
          <w:rFonts w:ascii="Nikosh" w:hAnsi="Nikosh" w:cs="Nikosh"/>
          <w:szCs w:val="22"/>
          <w:cs/>
        </w:rPr>
        <w:t xml:space="preserve"> কোন কর্মকর্র্তা/কর্মচারী </w:t>
      </w:r>
      <w:r w:rsidRPr="00117546">
        <w:rPr>
          <w:rFonts w:ascii="Nikosh" w:hAnsi="Nikosh" w:cs="Nikosh"/>
          <w:szCs w:val="22"/>
          <w:cs/>
          <w:lang w:bidi="bn-IN"/>
        </w:rPr>
        <w:t>পিআরএল-এ যায়নি।</w:t>
      </w:r>
    </w:p>
    <w:sectPr w:rsidR="00905D47" w:rsidRPr="00117546" w:rsidSect="00117546">
      <w:footerReference w:type="default" r:id="rId9"/>
      <w:pgSz w:w="15840" w:h="12240" w:orient="landscape"/>
      <w:pgMar w:top="810" w:right="1440" w:bottom="630" w:left="1440" w:header="720" w:footer="2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AB7" w:rsidRDefault="008F1AB7" w:rsidP="006266EC">
      <w:pPr>
        <w:spacing w:after="0" w:line="240" w:lineRule="auto"/>
      </w:pPr>
      <w:r>
        <w:separator/>
      </w:r>
    </w:p>
  </w:endnote>
  <w:endnote w:type="continuationSeparator" w:id="0">
    <w:p w:rsidR="008F1AB7" w:rsidRDefault="008F1AB7" w:rsidP="0062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23771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1819F4" w:rsidRPr="003132F1" w:rsidRDefault="001819F4">
            <w:pPr>
              <w:pStyle w:val="Footer"/>
              <w:rPr>
                <w:sz w:val="16"/>
                <w:szCs w:val="16"/>
              </w:rPr>
            </w:pPr>
            <w:r>
              <w:rPr>
                <w:rFonts w:ascii="Nikosh" w:hAnsi="Nikosh" w:cs="Nikosh"/>
                <w:cs/>
                <w:lang w:bidi="bn-IN"/>
              </w:rPr>
              <w:t>পৃষ্ঠানং</w:t>
            </w:r>
            <w:r w:rsidRPr="003132F1">
              <w:rPr>
                <w:rFonts w:ascii="Nikosh" w:hAnsi="Nikosh" w:cs="Nikosh"/>
                <w:b/>
                <w:bCs/>
                <w:sz w:val="18"/>
                <w:szCs w:val="18"/>
              </w:rPr>
              <w:fldChar w:fldCharType="begin"/>
            </w:r>
            <w:r w:rsidRPr="003132F1">
              <w:rPr>
                <w:rFonts w:ascii="Nikosh" w:hAnsi="Nikosh" w:cs="Nikosh"/>
                <w:b/>
                <w:bCs/>
                <w:sz w:val="16"/>
                <w:szCs w:val="16"/>
              </w:rPr>
              <w:instrText xml:space="preserve"> PAGE </w:instrText>
            </w:r>
            <w:r w:rsidRPr="003132F1">
              <w:rPr>
                <w:rFonts w:ascii="Nikosh" w:hAnsi="Nikosh" w:cs="Nikosh"/>
                <w:b/>
                <w:bCs/>
                <w:sz w:val="18"/>
                <w:szCs w:val="18"/>
              </w:rPr>
              <w:fldChar w:fldCharType="separate"/>
            </w:r>
            <w:r w:rsidR="0054473B">
              <w:rPr>
                <w:rFonts w:ascii="Nikosh" w:hAnsi="Nikosh" w:cs="Nikosh"/>
                <w:b/>
                <w:bCs/>
                <w:noProof/>
                <w:sz w:val="16"/>
                <w:szCs w:val="16"/>
              </w:rPr>
              <w:t>6</w:t>
            </w:r>
            <w:r w:rsidRPr="003132F1">
              <w:rPr>
                <w:rFonts w:ascii="Nikosh" w:hAnsi="Nikosh" w:cs="Nikosh"/>
                <w:b/>
                <w:bCs/>
                <w:sz w:val="18"/>
                <w:szCs w:val="18"/>
              </w:rPr>
              <w:fldChar w:fldCharType="end"/>
            </w:r>
            <w:r w:rsidRPr="003132F1">
              <w:rPr>
                <w:rFonts w:ascii="Nikosh" w:hAnsi="Nikosh" w:cs="Nikosh"/>
                <w:sz w:val="16"/>
                <w:szCs w:val="16"/>
              </w:rPr>
              <w:t xml:space="preserve"> / </w:t>
            </w:r>
            <w:r w:rsidRPr="003132F1">
              <w:rPr>
                <w:rFonts w:ascii="Nikosh" w:hAnsi="Nikosh" w:cs="Nikosh"/>
                <w:b/>
                <w:bCs/>
                <w:sz w:val="18"/>
                <w:szCs w:val="18"/>
              </w:rPr>
              <w:fldChar w:fldCharType="begin"/>
            </w:r>
            <w:r w:rsidRPr="003132F1">
              <w:rPr>
                <w:rFonts w:ascii="Nikosh" w:hAnsi="Nikosh" w:cs="Nikosh"/>
                <w:b/>
                <w:bCs/>
                <w:sz w:val="16"/>
                <w:szCs w:val="16"/>
              </w:rPr>
              <w:instrText xml:space="preserve"> NUMPAGES  </w:instrText>
            </w:r>
            <w:r w:rsidRPr="003132F1">
              <w:rPr>
                <w:rFonts w:ascii="Nikosh" w:hAnsi="Nikosh" w:cs="Nikosh"/>
                <w:b/>
                <w:bCs/>
                <w:sz w:val="18"/>
                <w:szCs w:val="18"/>
              </w:rPr>
              <w:fldChar w:fldCharType="separate"/>
            </w:r>
            <w:r w:rsidR="0054473B">
              <w:rPr>
                <w:rFonts w:ascii="Nikosh" w:hAnsi="Nikosh" w:cs="Nikosh"/>
                <w:b/>
                <w:bCs/>
                <w:noProof/>
                <w:sz w:val="16"/>
                <w:szCs w:val="16"/>
              </w:rPr>
              <w:t>6</w:t>
            </w:r>
            <w:r w:rsidRPr="003132F1">
              <w:rPr>
                <w:rFonts w:ascii="Nikosh" w:hAnsi="Nikosh" w:cs="Nikosh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819F4" w:rsidRPr="0097215F" w:rsidRDefault="001819F4">
    <w:pPr>
      <w:pStyle w:val="Footer"/>
      <w:rPr>
        <w:rFonts w:ascii="Nikosh" w:hAnsi="Nikosh" w:cs="Nikosh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AB7" w:rsidRDefault="008F1AB7" w:rsidP="006266EC">
      <w:pPr>
        <w:spacing w:after="0" w:line="240" w:lineRule="auto"/>
      </w:pPr>
      <w:r>
        <w:separator/>
      </w:r>
    </w:p>
  </w:footnote>
  <w:footnote w:type="continuationSeparator" w:id="0">
    <w:p w:rsidR="008F1AB7" w:rsidRDefault="008F1AB7" w:rsidP="00626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EEA"/>
    <w:multiLevelType w:val="hybridMultilevel"/>
    <w:tmpl w:val="3CCA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C2963"/>
    <w:multiLevelType w:val="hybridMultilevel"/>
    <w:tmpl w:val="2A2AD24C"/>
    <w:lvl w:ilvl="0" w:tplc="53381B4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37CE7"/>
    <w:multiLevelType w:val="hybridMultilevel"/>
    <w:tmpl w:val="FFA03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E45FCF"/>
    <w:multiLevelType w:val="hybridMultilevel"/>
    <w:tmpl w:val="B49A1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2688D"/>
    <w:multiLevelType w:val="hybridMultilevel"/>
    <w:tmpl w:val="7B8AC1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B5F50"/>
    <w:multiLevelType w:val="hybridMultilevel"/>
    <w:tmpl w:val="5132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EF"/>
    <w:rsid w:val="00073979"/>
    <w:rsid w:val="00080BEE"/>
    <w:rsid w:val="000B5593"/>
    <w:rsid w:val="000C26D5"/>
    <w:rsid w:val="000D3E16"/>
    <w:rsid w:val="000F28AF"/>
    <w:rsid w:val="00117546"/>
    <w:rsid w:val="001819F4"/>
    <w:rsid w:val="001975AB"/>
    <w:rsid w:val="001B145F"/>
    <w:rsid w:val="001B4706"/>
    <w:rsid w:val="001D03C3"/>
    <w:rsid w:val="001E6EF2"/>
    <w:rsid w:val="00205B52"/>
    <w:rsid w:val="0021534A"/>
    <w:rsid w:val="002265D6"/>
    <w:rsid w:val="0024470F"/>
    <w:rsid w:val="00270889"/>
    <w:rsid w:val="00295E24"/>
    <w:rsid w:val="002D25CA"/>
    <w:rsid w:val="002D4CEF"/>
    <w:rsid w:val="002E3EDC"/>
    <w:rsid w:val="003078AD"/>
    <w:rsid w:val="003132F1"/>
    <w:rsid w:val="00330CCF"/>
    <w:rsid w:val="00336B95"/>
    <w:rsid w:val="00372F2F"/>
    <w:rsid w:val="0038010B"/>
    <w:rsid w:val="003D0FFB"/>
    <w:rsid w:val="00433713"/>
    <w:rsid w:val="0043726D"/>
    <w:rsid w:val="0046759F"/>
    <w:rsid w:val="00474C8C"/>
    <w:rsid w:val="00491A50"/>
    <w:rsid w:val="004A2DCA"/>
    <w:rsid w:val="004C1C94"/>
    <w:rsid w:val="004E491C"/>
    <w:rsid w:val="0051508C"/>
    <w:rsid w:val="00525271"/>
    <w:rsid w:val="0054473B"/>
    <w:rsid w:val="005840B9"/>
    <w:rsid w:val="005944FC"/>
    <w:rsid w:val="00596975"/>
    <w:rsid w:val="005B0262"/>
    <w:rsid w:val="005B4DA7"/>
    <w:rsid w:val="005C0303"/>
    <w:rsid w:val="005D370D"/>
    <w:rsid w:val="005D505F"/>
    <w:rsid w:val="006266EC"/>
    <w:rsid w:val="006703C1"/>
    <w:rsid w:val="006C061D"/>
    <w:rsid w:val="00721ADA"/>
    <w:rsid w:val="0072692D"/>
    <w:rsid w:val="007708D3"/>
    <w:rsid w:val="0077378F"/>
    <w:rsid w:val="00783C3C"/>
    <w:rsid w:val="007C62D5"/>
    <w:rsid w:val="007D5312"/>
    <w:rsid w:val="007E1B29"/>
    <w:rsid w:val="00827991"/>
    <w:rsid w:val="00851D74"/>
    <w:rsid w:val="00855D37"/>
    <w:rsid w:val="0086212A"/>
    <w:rsid w:val="008807D5"/>
    <w:rsid w:val="008E7E4D"/>
    <w:rsid w:val="008F1AB7"/>
    <w:rsid w:val="00905D47"/>
    <w:rsid w:val="0097215F"/>
    <w:rsid w:val="009B2127"/>
    <w:rsid w:val="009D56AC"/>
    <w:rsid w:val="00AB072D"/>
    <w:rsid w:val="00AB5AC8"/>
    <w:rsid w:val="00AC1875"/>
    <w:rsid w:val="00AC432B"/>
    <w:rsid w:val="00AD6C8D"/>
    <w:rsid w:val="00B07779"/>
    <w:rsid w:val="00B4478F"/>
    <w:rsid w:val="00B46F0B"/>
    <w:rsid w:val="00B53E1C"/>
    <w:rsid w:val="00B728FB"/>
    <w:rsid w:val="00C0010B"/>
    <w:rsid w:val="00C0345E"/>
    <w:rsid w:val="00C21A32"/>
    <w:rsid w:val="00C25393"/>
    <w:rsid w:val="00C5087A"/>
    <w:rsid w:val="00C76950"/>
    <w:rsid w:val="00C82B3D"/>
    <w:rsid w:val="00CB0DC3"/>
    <w:rsid w:val="00CD0DE5"/>
    <w:rsid w:val="00CE51CA"/>
    <w:rsid w:val="00CF23CD"/>
    <w:rsid w:val="00D12303"/>
    <w:rsid w:val="00D319D4"/>
    <w:rsid w:val="00D56606"/>
    <w:rsid w:val="00DB0115"/>
    <w:rsid w:val="00DE306B"/>
    <w:rsid w:val="00E20C32"/>
    <w:rsid w:val="00E36583"/>
    <w:rsid w:val="00E46CAE"/>
    <w:rsid w:val="00E73983"/>
    <w:rsid w:val="00E74856"/>
    <w:rsid w:val="00E849B7"/>
    <w:rsid w:val="00EA073C"/>
    <w:rsid w:val="00EA3CB6"/>
    <w:rsid w:val="00EB37F0"/>
    <w:rsid w:val="00EB5F37"/>
    <w:rsid w:val="00EE1C0D"/>
    <w:rsid w:val="00F44C05"/>
    <w:rsid w:val="00F73E4F"/>
    <w:rsid w:val="00FA7BEC"/>
    <w:rsid w:val="00FB508F"/>
    <w:rsid w:val="00FC13D8"/>
    <w:rsid w:val="00FC5A4A"/>
    <w:rsid w:val="00FE3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C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4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CE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D4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CE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D4CEF"/>
    <w:pPr>
      <w:ind w:left="720"/>
      <w:contextualSpacing/>
    </w:pPr>
  </w:style>
  <w:style w:type="table" w:styleId="TableGrid">
    <w:name w:val="Table Grid"/>
    <w:basedOn w:val="TableNormal"/>
    <w:uiPriority w:val="59"/>
    <w:rsid w:val="002D4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CEF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D4CE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D4CEF"/>
    <w:rPr>
      <w:rFonts w:eastAsiaTheme="minorEastAsia"/>
    </w:rPr>
  </w:style>
  <w:style w:type="character" w:customStyle="1" w:styleId="shorttext">
    <w:name w:val="short_text"/>
    <w:basedOn w:val="DefaultParagraphFont"/>
    <w:rsid w:val="002D4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C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4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CE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D4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CE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D4CEF"/>
    <w:pPr>
      <w:ind w:left="720"/>
      <w:contextualSpacing/>
    </w:pPr>
  </w:style>
  <w:style w:type="table" w:styleId="TableGrid">
    <w:name w:val="Table Grid"/>
    <w:basedOn w:val="TableNormal"/>
    <w:uiPriority w:val="59"/>
    <w:rsid w:val="002D4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CEF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D4CE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D4CEF"/>
    <w:rPr>
      <w:rFonts w:eastAsiaTheme="minorEastAsia"/>
    </w:rPr>
  </w:style>
  <w:style w:type="character" w:customStyle="1" w:styleId="shorttext">
    <w:name w:val="short_text"/>
    <w:basedOn w:val="DefaultParagraphFont"/>
    <w:rsid w:val="002D4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7FB65-9DD2-4A3A-AA18-E4E3A3CC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2017-07-13T07:50:00Z</cp:lastPrinted>
  <dcterms:created xsi:type="dcterms:W3CDTF">2017-09-06T07:05:00Z</dcterms:created>
  <dcterms:modified xsi:type="dcterms:W3CDTF">2017-09-06T07:05:00Z</dcterms:modified>
</cp:coreProperties>
</file>